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EBEA28C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Методические материалы </w:t>
      </w:r>
    </w:p>
    <w:p w14:paraId="6744BFC1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в помощь учителям музыки при разработке РП и КТП учебной дисциплины «Музыка»</w:t>
      </w:r>
    </w:p>
    <w:p w14:paraId="44F2F856">
      <w:pPr>
        <w:spacing w:after="0" w:line="240" w:lineRule="auto"/>
        <w:jc w:val="center"/>
        <w:rPr>
          <w:rFonts w:ascii="Times New Roman" w:hAnsi="Times New Roman"/>
          <w:b/>
          <w:sz w:val="12"/>
          <w:szCs w:val="12"/>
        </w:rPr>
      </w:pPr>
      <w:r>
        <w:rPr>
          <w:rFonts w:ascii="Times New Roman" w:hAnsi="Times New Roman"/>
          <w:b/>
          <w:sz w:val="20"/>
          <w:szCs w:val="20"/>
        </w:rPr>
        <w:t>с использованием электронного Конструктора рабочих программ по учебным предметам</w:t>
      </w:r>
    </w:p>
    <w:p w14:paraId="09217EF7">
      <w:pPr>
        <w:spacing w:after="0" w:line="240" w:lineRule="auto"/>
        <w:jc w:val="center"/>
        <w:rPr>
          <w:rFonts w:ascii="Times New Roman" w:hAnsi="Times New Roman"/>
          <w:b/>
          <w:sz w:val="12"/>
          <w:szCs w:val="12"/>
        </w:rPr>
      </w:pPr>
    </w:p>
    <w:p w14:paraId="397644A3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Материалы разработаны в соответствии с требованиями обновленных ФГОС-2021.</w:t>
      </w:r>
    </w:p>
    <w:p w14:paraId="71D68BB4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Разработчики: </w:t>
      </w:r>
      <w:r>
        <w:rPr>
          <w:rFonts w:ascii="Times New Roman" w:hAnsi="Times New Roman"/>
          <w:i/>
          <w:iCs/>
          <w:sz w:val="20"/>
          <w:szCs w:val="20"/>
        </w:rPr>
        <w:t>Пастушко Н.В.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sz w:val="20"/>
          <w:szCs w:val="20"/>
        </w:rPr>
        <w:t>и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i/>
          <w:iCs/>
          <w:sz w:val="20"/>
          <w:szCs w:val="20"/>
          <w:lang w:eastAsia="ru-RU"/>
        </w:rPr>
        <w:t>творческая группа</w:t>
      </w:r>
      <w:r>
        <w:rPr>
          <w:rFonts w:ascii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i/>
          <w:iCs/>
          <w:sz w:val="20"/>
          <w:szCs w:val="20"/>
          <w:lang w:eastAsia="ru-RU"/>
        </w:rPr>
        <w:t>учителей музыки МБОУ Первомайского района</w:t>
      </w:r>
    </w:p>
    <w:p w14:paraId="08DAD7B0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Руководитель творческой группы:</w:t>
      </w:r>
      <w:r>
        <w:rPr>
          <w:rFonts w:ascii="Times New Roman" w:hAnsi="Times New Roman"/>
          <w:i/>
          <w:sz w:val="20"/>
          <w:szCs w:val="20"/>
        </w:rPr>
        <w:t xml:space="preserve"> Ромазан О.А., методист центра НППМПР (непрерывного повышения профессионального мастерства </w:t>
      </w:r>
      <w:bookmarkStart w:id="0" w:name="_GoBack"/>
      <w:bookmarkEnd w:id="0"/>
      <w:r>
        <w:rPr>
          <w:rFonts w:ascii="Times New Roman" w:hAnsi="Times New Roman"/>
          <w:i/>
          <w:sz w:val="20"/>
          <w:szCs w:val="20"/>
        </w:rPr>
        <w:t>педагогических работников) ГБОУ ДПО РК КРИППО</w:t>
      </w:r>
    </w:p>
    <w:p w14:paraId="2E80351B">
      <w:pPr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1 КЛАСС</w:t>
      </w:r>
    </w:p>
    <w:tbl>
      <w:tblPr>
        <w:tblStyle w:val="5"/>
        <w:tblW w:w="162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"/>
        <w:gridCol w:w="2066"/>
        <w:gridCol w:w="850"/>
        <w:gridCol w:w="2694"/>
        <w:gridCol w:w="2929"/>
        <w:gridCol w:w="2551"/>
        <w:gridCol w:w="7"/>
        <w:gridCol w:w="3083"/>
        <w:gridCol w:w="7"/>
        <w:gridCol w:w="844"/>
        <w:gridCol w:w="785"/>
      </w:tblGrid>
      <w:tr w14:paraId="02741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481" w:type="dxa"/>
            <w:vMerge w:val="restart"/>
          </w:tcPr>
          <w:p w14:paraId="583D662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2066" w:type="dxa"/>
            <w:vMerge w:val="restart"/>
          </w:tcPr>
          <w:p w14:paraId="7AB3739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разделов и тем программы</w:t>
            </w:r>
          </w:p>
        </w:tc>
        <w:tc>
          <w:tcPr>
            <w:tcW w:w="850" w:type="dxa"/>
          </w:tcPr>
          <w:p w14:paraId="4102AB9B">
            <w:pPr>
              <w:spacing w:after="0" w:line="240" w:lineRule="auto"/>
              <w:ind w:right="-10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 Дата</w:t>
            </w:r>
          </w:p>
          <w:p w14:paraId="6E20ECD9">
            <w:pPr>
              <w:spacing w:after="0" w:line="240" w:lineRule="auto"/>
              <w:ind w:left="-105" w:right="-10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изучения</w:t>
            </w:r>
          </w:p>
        </w:tc>
        <w:tc>
          <w:tcPr>
            <w:tcW w:w="8181" w:type="dxa"/>
            <w:gridSpan w:val="4"/>
          </w:tcPr>
          <w:p w14:paraId="6130E43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Репертуар</w:t>
            </w:r>
          </w:p>
        </w:tc>
        <w:tc>
          <w:tcPr>
            <w:tcW w:w="3090" w:type="dxa"/>
            <w:gridSpan w:val="2"/>
          </w:tcPr>
          <w:p w14:paraId="62B86ED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Музыкальная грамота (термины, понятия)</w:t>
            </w:r>
          </w:p>
        </w:tc>
        <w:tc>
          <w:tcPr>
            <w:tcW w:w="1629" w:type="dxa"/>
            <w:gridSpan w:val="2"/>
          </w:tcPr>
          <w:p w14:paraId="2C95226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Контроль</w:t>
            </w:r>
          </w:p>
        </w:tc>
      </w:tr>
      <w:tr w14:paraId="2A2B8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9" w:hRule="atLeast"/>
        </w:trPr>
        <w:tc>
          <w:tcPr>
            <w:tcW w:w="481" w:type="dxa"/>
            <w:vMerge w:val="continue"/>
          </w:tcPr>
          <w:p w14:paraId="003E976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6" w:type="dxa"/>
            <w:vMerge w:val="continue"/>
          </w:tcPr>
          <w:p w14:paraId="76D12B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extDirection w:val="btLr"/>
          </w:tcPr>
          <w:p w14:paraId="6870DBB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14:paraId="5DF9E66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для</w:t>
            </w:r>
          </w:p>
          <w:p w14:paraId="2B79B4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слушания</w:t>
            </w:r>
          </w:p>
        </w:tc>
        <w:tc>
          <w:tcPr>
            <w:tcW w:w="2929" w:type="dxa"/>
          </w:tcPr>
          <w:p w14:paraId="4E2295F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для пения</w:t>
            </w:r>
          </w:p>
        </w:tc>
        <w:tc>
          <w:tcPr>
            <w:tcW w:w="2551" w:type="dxa"/>
          </w:tcPr>
          <w:p w14:paraId="7BBD0F6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для музицирования</w:t>
            </w:r>
          </w:p>
        </w:tc>
        <w:tc>
          <w:tcPr>
            <w:tcW w:w="3090" w:type="dxa"/>
            <w:gridSpan w:val="2"/>
          </w:tcPr>
          <w:p w14:paraId="76B1731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14:paraId="265E36D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</w:t>
            </w:r>
          </w:p>
        </w:tc>
        <w:tc>
          <w:tcPr>
            <w:tcW w:w="785" w:type="dxa"/>
          </w:tcPr>
          <w:p w14:paraId="3F01228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форма контроля</w:t>
            </w:r>
          </w:p>
        </w:tc>
      </w:tr>
      <w:tr w14:paraId="04ED3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97" w:type="dxa"/>
            <w:gridSpan w:val="11"/>
          </w:tcPr>
          <w:p w14:paraId="75BC3EB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1 четверть </w:t>
            </w: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 xml:space="preserve"> (8 ч)</w:t>
            </w:r>
          </w:p>
        </w:tc>
      </w:tr>
      <w:tr w14:paraId="6AC18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97" w:type="dxa"/>
            <w:gridSpan w:val="11"/>
          </w:tcPr>
          <w:p w14:paraId="5CF5628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ИНВАРИАНТНАЯ ЧАСТЬ (17 ч.)</w:t>
            </w:r>
          </w:p>
        </w:tc>
      </w:tr>
      <w:tr w14:paraId="6D911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</w:trPr>
        <w:tc>
          <w:tcPr>
            <w:tcW w:w="16297" w:type="dxa"/>
            <w:gridSpan w:val="11"/>
          </w:tcPr>
          <w:p w14:paraId="7E1217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Модуль № 1 «Народная музыка России»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(6 ч.)</w:t>
            </w:r>
          </w:p>
        </w:tc>
      </w:tr>
      <w:tr w14:paraId="4A0EB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" w:hRule="atLeast"/>
        </w:trPr>
        <w:tc>
          <w:tcPr>
            <w:tcW w:w="16297" w:type="dxa"/>
            <w:gridSpan w:val="11"/>
          </w:tcPr>
          <w:p w14:paraId="41CAA322">
            <w:pPr>
              <w:pStyle w:val="1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Художественно-педагогическая идея: Есть на Земле одна страна, зовётся музыкой она! </w:t>
            </w:r>
          </w:p>
        </w:tc>
      </w:tr>
      <w:tr w14:paraId="7E50AF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481" w:type="dxa"/>
          </w:tcPr>
          <w:p w14:paraId="4422EC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66" w:type="dxa"/>
          </w:tcPr>
          <w:p w14:paraId="696F2388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Край, в котором ты живешь</w:t>
            </w:r>
          </w:p>
          <w:p w14:paraId="6C789538">
            <w:pPr>
              <w:spacing w:before="45" w:after="45" w:line="240" w:lineRule="auto"/>
              <w:ind w:right="150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 xml:space="preserve">Родной край – Крым многонациональный </w:t>
            </w:r>
          </w:p>
          <w:p w14:paraId="60BDF55A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14:paraId="73D08E13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Родина бывает разная, но у всех она одна.</w:t>
            </w:r>
          </w:p>
          <w:p w14:paraId="09B8E61A">
            <w:pPr>
              <w:spacing w:before="45" w:after="45" w:line="240" w:lineRule="auto"/>
              <w:ind w:right="150"/>
              <w:jc w:val="right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З.Александрова</w:t>
            </w:r>
          </w:p>
          <w:p w14:paraId="2001B60C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</w:pPr>
          </w:p>
          <w:p w14:paraId="205827A4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</w:pPr>
          </w:p>
          <w:p w14:paraId="62981124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</w:pPr>
          </w:p>
          <w:p w14:paraId="1921B6ED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850" w:type="dxa"/>
          </w:tcPr>
          <w:p w14:paraId="2299372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14:paraId="328467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Гимн Республики Крым, </w:t>
            </w:r>
          </w:p>
          <w:p w14:paraId="6FA14A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«Наш край» (То березка, то рябина.)                                                      муз. Д.Б. Кабалевского,                         сл. А.Пришельца; </w:t>
            </w:r>
          </w:p>
          <w:p w14:paraId="1ED5B7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«Моя Россия»                                     муз. Г. Струве,                                                     сл. Н.Соловьёвой </w:t>
            </w:r>
          </w:p>
          <w:p w14:paraId="431F1C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14:paraId="1857D02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</w:p>
          <w:p w14:paraId="11C7A4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</w:pPr>
          </w:p>
          <w:p w14:paraId="0B2628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929" w:type="dxa"/>
          </w:tcPr>
          <w:p w14:paraId="250595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«Песенка друзей».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  Муз. В. Герчик, сл. Я Акима</w:t>
            </w:r>
          </w:p>
          <w:p w14:paraId="0DFDAF3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eastAsia="ru-RU"/>
              </w:rPr>
            </w:pPr>
          </w:p>
          <w:p w14:paraId="2EA285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2551" w:type="dxa"/>
          </w:tcPr>
          <w:p w14:paraId="71E90D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Передача метра хлопками рук (пальчиковые игры)</w:t>
            </w:r>
          </w:p>
          <w:p w14:paraId="3E6A15EB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Артикуляционная гимнастика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Художественное тактирование: Ладошка – пальчики</w:t>
            </w:r>
          </w:p>
          <w:p w14:paraId="6B0B0B4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Алгоритм «Ворон», «Филин», «Кукушечка».</w:t>
            </w:r>
          </w:p>
          <w:p w14:paraId="25BA5C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-игра «Веселый бубен»:</w:t>
            </w:r>
          </w:p>
          <w:p w14:paraId="333C0C7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Ты беги веселый бубен Быстро-быстро по рукам. </w:t>
            </w:r>
          </w:p>
          <w:p w14:paraId="112560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 кого веселый бубен, </w:t>
            </w:r>
          </w:p>
          <w:p w14:paraId="54427F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Тот в кругу станцует нам. (под музыку у.н.т. «Гопак»)</w:t>
            </w:r>
          </w:p>
          <w:p w14:paraId="31A5EAD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исполнение на ДМИ ритмической партитуры р.н.п. «Во поле береза стояла»</w:t>
            </w:r>
          </w:p>
          <w:p w14:paraId="28E437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"https://www.youtube.com/watch?v=e4BzU0-Wi7M&amp;list=PL1_s1haH2_UnuqVSKKIBZWmrBi5SWaGib&amp;index=48" </w:instrText>
            </w:r>
            <w:r>
              <w:fldChar w:fldCharType="separate"/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t>https://www.youtube.com/watch?v=e4BzU0-Wi7M&amp;list=PL1_s1haH2_UnuqVSKKIBZWmrBi5SWaGib&amp;index=48</w:t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fldChar w:fldCharType="end"/>
            </w:r>
          </w:p>
          <w:p w14:paraId="560867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-исполнение танцевальных движений крымскотатарского н.т. «Хайтарма»</w:t>
            </w:r>
          </w:p>
          <w:p w14:paraId="4D1DBFA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Музыкальная игра «Кого разбудило солнышко» </w:t>
            </w:r>
            <w:r>
              <w:fldChar w:fldCharType="begin"/>
            </w:r>
            <w:r>
              <w:instrText xml:space="preserve"> HYPERLINK "https://www.youtube.com/watch?app=desktop&amp;v=bM21gQ7CmGw" </w:instrText>
            </w:r>
            <w:r>
              <w:fldChar w:fldCharType="separate"/>
            </w:r>
            <w:r>
              <w:rPr>
                <w:rStyle w:val="7"/>
                <w:rFonts w:ascii="Times New Roman" w:hAnsi="Times New Roman"/>
                <w:iCs/>
                <w:sz w:val="20"/>
                <w:szCs w:val="20"/>
              </w:rPr>
              <w:t>https://www.youtube.com/watch?app=desktop&amp;v=bM21gQ7CmGw</w:t>
            </w:r>
            <w:r>
              <w:rPr>
                <w:rStyle w:val="7"/>
                <w:rFonts w:ascii="Times New Roman" w:hAnsi="Times New Roman"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3090" w:type="dxa"/>
            <w:gridSpan w:val="2"/>
          </w:tcPr>
          <w:p w14:paraId="64DC1A95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Музыкальные традиции малой Родины. Песни, обряды, музыкальные инструменты</w:t>
            </w:r>
          </w:p>
          <w:p w14:paraId="07374E5B">
            <w:pPr>
              <w:spacing w:after="0" w:line="240" w:lineRule="auto"/>
              <w:rPr>
                <w:rFonts w:ascii="Times New Roman" w:hAnsi="Times New Roman"/>
                <w:i/>
                <w:iCs/>
                <w:color w:val="FF0000"/>
                <w:sz w:val="20"/>
                <w:szCs w:val="20"/>
              </w:rPr>
            </w:pPr>
          </w:p>
          <w:p w14:paraId="2A0AD2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14:paraId="25ECB9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5" w:type="dxa"/>
          </w:tcPr>
          <w:p w14:paraId="5296DCC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7BD28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6" w:hRule="atLeast"/>
        </w:trPr>
        <w:tc>
          <w:tcPr>
            <w:tcW w:w="481" w:type="dxa"/>
          </w:tcPr>
          <w:p w14:paraId="3E0775B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066" w:type="dxa"/>
          </w:tcPr>
          <w:p w14:paraId="2534D29A">
            <w:pP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Русский фольклор</w:t>
            </w:r>
          </w:p>
          <w:p w14:paraId="307BE6D8">
            <w:pP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>«</w:t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О чём могут рассказать русские народные песни</w:t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>»</w:t>
            </w:r>
          </w:p>
          <w:p w14:paraId="56C4A6E9">
            <w:pP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uk-UA"/>
              </w:rPr>
              <w:t>или  «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Ты откуда русская зародилась музыка?</w:t>
            </w:r>
            <w:r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»</w:t>
            </w:r>
          </w:p>
          <w:p w14:paraId="3779C630">
            <w:pPr>
              <w:jc w:val="right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850" w:type="dxa"/>
            <w:textDirection w:val="btLr"/>
          </w:tcPr>
          <w:p w14:paraId="3D6C49B3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14:paraId="5879D126">
            <w:pPr>
              <w:rPr>
                <w:rStyle w:val="7"/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Русские потешки-вход в класс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:</w:t>
            </w:r>
            <w:r>
              <w:fldChar w:fldCharType="begin"/>
            </w:r>
            <w:r>
              <w:instrText xml:space="preserve"> HYPERLINK "https://www.youtube.com/watch?v=_5MO6yFBJPQ" </w:instrText>
            </w:r>
            <w:r>
              <w:fldChar w:fldCharType="separate"/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t>https://www.youtube.com/watch?v=_5MO6yFBJPQ</w:t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fldChar w:fldCharType="end"/>
            </w:r>
          </w:p>
          <w:p w14:paraId="653AD1D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Русские народные песни «Во кузнице»,</w:t>
            </w:r>
            <w:r>
              <w:t xml:space="preserve"> </w:t>
            </w:r>
            <w:r>
              <w:fldChar w:fldCharType="begin"/>
            </w:r>
            <w:r>
              <w:instrText xml:space="preserve"> HYPERLINK "https://yandex.fr/video/preview/6229507939012924255" </w:instrText>
            </w:r>
            <w:r>
              <w:fldChar w:fldCharType="separate"/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t>https</w:t>
            </w:r>
            <w:r>
              <w:rPr>
                <w:rStyle w:val="7"/>
                <w:rFonts w:ascii="Times New Roman" w:hAnsi="Times New Roman"/>
                <w:sz w:val="20"/>
                <w:szCs w:val="20"/>
                <w:lang w:val="uk-UA"/>
              </w:rPr>
              <w:t>://</w:t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t>yandex</w:t>
            </w:r>
            <w:r>
              <w:rPr>
                <w:rStyle w:val="7"/>
                <w:rFonts w:ascii="Times New Roman" w:hAnsi="Times New Roman"/>
                <w:sz w:val="20"/>
                <w:szCs w:val="20"/>
                <w:lang w:val="uk-UA"/>
              </w:rPr>
              <w:t>.</w:t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t>fr</w:t>
            </w:r>
            <w:r>
              <w:rPr>
                <w:rStyle w:val="7"/>
                <w:rFonts w:ascii="Times New Roman" w:hAnsi="Times New Roman"/>
                <w:sz w:val="20"/>
                <w:szCs w:val="20"/>
                <w:lang w:val="uk-UA"/>
              </w:rPr>
              <w:t>/</w:t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t>video</w:t>
            </w:r>
            <w:r>
              <w:rPr>
                <w:rStyle w:val="7"/>
                <w:rFonts w:ascii="Times New Roman" w:hAnsi="Times New Roman"/>
                <w:sz w:val="20"/>
                <w:szCs w:val="20"/>
                <w:lang w:val="uk-UA"/>
              </w:rPr>
              <w:t>/</w:t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t>preview</w:t>
            </w:r>
            <w:r>
              <w:rPr>
                <w:rStyle w:val="7"/>
                <w:rFonts w:ascii="Times New Roman" w:hAnsi="Times New Roman"/>
                <w:sz w:val="20"/>
                <w:szCs w:val="20"/>
                <w:lang w:val="uk-UA"/>
              </w:rPr>
              <w:t>/6229507939012924255</w:t>
            </w:r>
            <w:r>
              <w:rPr>
                <w:rStyle w:val="7"/>
                <w:rFonts w:ascii="Times New Roman" w:hAnsi="Times New Roman"/>
                <w:sz w:val="20"/>
                <w:szCs w:val="20"/>
                <w:lang w:val="uk-UA"/>
              </w:rPr>
              <w:fldChar w:fldCharType="end"/>
            </w:r>
            <w:r>
              <w:rPr>
                <w:rFonts w:ascii="Times New Roman" w:hAnsi="Times New Roman"/>
                <w:sz w:val="20"/>
                <w:szCs w:val="20"/>
              </w:rPr>
              <w:t xml:space="preserve">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  <w:p w14:paraId="08451D39">
            <w:pPr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П.И. Чайковский «Осенняя песнь»;     </w:t>
            </w:r>
          </w:p>
          <w:p w14:paraId="206E498B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                                                         </w:t>
            </w:r>
          </w:p>
          <w:p w14:paraId="28A9CD14">
            <w:pPr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</w:pPr>
            <w:r>
              <w:fldChar w:fldCharType="begin"/>
            </w:r>
            <w:r>
              <w:instrText xml:space="preserve"> HYPERLINK "https://yandex.fr/video/preview/16070646165567597724" </w:instrText>
            </w:r>
            <w:r>
              <w:fldChar w:fldCharType="separate"/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t>https://yandex.fr/video/preview/16070646165567597724</w:t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fldChar w:fldCharType="end"/>
            </w:r>
            <w:r>
              <w:rPr>
                <w:rStyle w:val="7"/>
                <w:rFonts w:ascii="Times New Roman" w:hAnsi="Times New Roman"/>
                <w:sz w:val="20"/>
                <w:szCs w:val="20"/>
                <w:lang w:val="uk-UA"/>
              </w:rPr>
              <w:t xml:space="preserve">              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( сборник рн песен)</w:t>
            </w:r>
          </w:p>
        </w:tc>
        <w:tc>
          <w:tcPr>
            <w:tcW w:w="2929" w:type="dxa"/>
          </w:tcPr>
          <w:p w14:paraId="04A8B08A">
            <w:pPr>
              <w:rPr>
                <w:rFonts w:ascii="Times New Roman" w:hAnsi="Times New Roman"/>
                <w:i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«Песенка друзей».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                             Муз. В. Герчик, сл. Я Акима</w:t>
            </w:r>
          </w:p>
          <w:p w14:paraId="77506A91">
            <w:pPr>
              <w:ind w:right="-99"/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2551" w:type="dxa"/>
          </w:tcPr>
          <w:p w14:paraId="1B805A1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-Артикуляционная гимнастика</w:t>
            </w:r>
          </w:p>
          <w:p w14:paraId="160308B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Артикуляционная игра «Дроздок» (артикуляция гласного «А», закрепление «О», «И», «У») </w:t>
            </w:r>
          </w:p>
          <w:p w14:paraId="0AF6C92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Скок-скок-по(а)скок,</w:t>
            </w:r>
          </w:p>
          <w:p w14:paraId="6F6752A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Молодой дро(а)здок.</w:t>
            </w:r>
          </w:p>
          <w:p w14:paraId="269FFED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 водичку по(а)шёл,</w:t>
            </w:r>
          </w:p>
          <w:p w14:paraId="7D8DE12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Мо(а)ло(а)дичку нашёл.</w:t>
            </w:r>
          </w:p>
          <w:p w14:paraId="7D48BA2A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Художественное тактирование: Ладошка – пальчики</w:t>
            </w:r>
          </w:p>
          <w:p w14:paraId="7A495A5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</w:t>
            </w:r>
          </w:p>
          <w:p w14:paraId="7BCD4AC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сочинение мелодий, вокальная импровизация на основе текстов игрового детского фольклора;</w:t>
            </w:r>
          </w:p>
          <w:p w14:paraId="75362FB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игра «Ручеёк»</w:t>
            </w:r>
          </w:p>
          <w:p w14:paraId="66823B7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u w:val="single"/>
              </w:rPr>
              <w:t>вариативно: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 ритмическая импровизация, исполнение аккомпанемента на простых ударных (ложки) и духовых (свирель) инструментах к изученным народным песням;</w:t>
            </w:r>
          </w:p>
        </w:tc>
        <w:tc>
          <w:tcPr>
            <w:tcW w:w="3090" w:type="dxa"/>
            <w:gridSpan w:val="2"/>
          </w:tcPr>
          <w:p w14:paraId="73599E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  <w:t>Песня. Куплетная форма. Запев, припев.</w:t>
            </w: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  <w:t>С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оставление наглядной буквенной или графической схемы куплетной формы;</w:t>
            </w:r>
          </w:p>
          <w:p w14:paraId="0C34B7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14:paraId="224CD9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Русские народные песни (трудовые, хороводные). Детский фольклор (игровые, заклички, потешки, считалки, прибаутки). </w:t>
            </w:r>
            <w:r>
              <w:fldChar w:fldCharType="begin"/>
            </w:r>
            <w:r>
              <w:instrText xml:space="preserve"> HYPERLINK "https://infourok.ru/albom_detskiy_folklor.malye_folklornye_formy-331358.htmР" </w:instrText>
            </w:r>
            <w:r>
              <w:fldChar w:fldCharType="separate"/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t>https://infourok.ru/albom_detskiy_folklor.malye_folklornye_formy-331358.htmР</w:t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fldChar w:fldCharType="end"/>
            </w:r>
          </w:p>
          <w:p w14:paraId="632246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-Пьеса</w:t>
            </w:r>
          </w:p>
          <w:p w14:paraId="309F2BB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-Композитор</w:t>
            </w:r>
          </w:p>
          <w:p w14:paraId="26C0B0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- </w:t>
            </w:r>
            <w:r>
              <w:rPr>
                <w:rFonts w:ascii="Times New Roman" w:hAnsi="Times New Roman"/>
                <w:sz w:val="20"/>
                <w:szCs w:val="20"/>
              </w:rPr>
              <w:t>Мелодия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                                     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-Ритмический рисунок, тактовая черта-понятие, запись (на примере текста арт. игры «Дроздок» </w:t>
            </w:r>
          </w:p>
          <w:p w14:paraId="6A4AEB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І  І  І   І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|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 І І  І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|</w:t>
            </w:r>
          </w:p>
          <w:p w14:paraId="6B5D4E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 І  П І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|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 І П І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||</w:t>
            </w:r>
          </w:p>
          <w:p w14:paraId="30AF9EB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54C75E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- </w:t>
            </w:r>
            <w:r>
              <w:rPr>
                <w:rFonts w:ascii="Times New Roman" w:hAnsi="Times New Roman"/>
                <w:sz w:val="20"/>
                <w:szCs w:val="20"/>
              </w:rPr>
              <w:t>Настроение в музыке</w:t>
            </w:r>
          </w:p>
          <w:p w14:paraId="0E4019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Знакомство со словарём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эстетических эмоций</w:t>
            </w:r>
          </w:p>
          <w:p w14:paraId="77D3F0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7F8AF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14:paraId="361138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5" w:type="dxa"/>
          </w:tcPr>
          <w:p w14:paraId="58DD99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05481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481" w:type="dxa"/>
          </w:tcPr>
          <w:p w14:paraId="445495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2066" w:type="dxa"/>
          </w:tcPr>
          <w:p w14:paraId="5221F731">
            <w:pPr>
              <w:spacing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Русские народные музыкальные инструменты</w:t>
            </w:r>
          </w:p>
          <w:p w14:paraId="67C0841D">
            <w:pPr>
              <w:spacing w:before="45" w:after="45" w:line="240" w:lineRule="auto"/>
              <w:ind w:right="150"/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</w:pPr>
          </w:p>
          <w:p w14:paraId="33F68475">
            <w:pPr>
              <w:spacing w:before="45" w:after="45" w:line="240" w:lineRule="auto"/>
              <w:ind w:right="150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Музыкальный магазин</w:t>
            </w:r>
          </w:p>
          <w:p w14:paraId="5A96E9D8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14:paraId="3796D7D0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«Словно радуга живая</w:t>
            </w:r>
          </w:p>
          <w:p w14:paraId="5E5D38C4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В ярких красках расцвела,</w:t>
            </w:r>
          </w:p>
          <w:p w14:paraId="66146373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Огневая, вихревая</w:t>
            </w:r>
          </w:p>
          <w:p w14:paraId="16A7D4E0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Пляска русская пошла».</w:t>
            </w:r>
          </w:p>
          <w:p w14:paraId="0C8661C2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14:paraId="3D5317EC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МУЗЫКАЛЬНЫЙ МАГАЗИН</w:t>
            </w:r>
          </w:p>
          <w:p w14:paraId="6FF8B0FD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А магазин–то не простой- уникальный,</w:t>
            </w:r>
          </w:p>
          <w:p w14:paraId="2453E079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Называется магазин –музыкальный.</w:t>
            </w:r>
          </w:p>
          <w:p w14:paraId="5155C3BC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На витрине магазина</w:t>
            </w:r>
          </w:p>
          <w:p w14:paraId="5250D3BC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Инструментов всех не счесть:</w:t>
            </w:r>
          </w:p>
          <w:p w14:paraId="5B0934D1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Балалайка, треугольник,</w:t>
            </w:r>
          </w:p>
          <w:p w14:paraId="77726936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Даже ксилофон здесь есть.</w:t>
            </w:r>
          </w:p>
          <w:p w14:paraId="045EC20D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Скрипки, бубны, маракасы,</w:t>
            </w:r>
          </w:p>
          <w:p w14:paraId="14D7ECF0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Ложки очень хороши.</w:t>
            </w:r>
          </w:p>
          <w:p w14:paraId="63AB7E76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И веселая трещотка –</w:t>
            </w:r>
          </w:p>
          <w:p w14:paraId="6B093ECC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Выбирайте для души.</w:t>
            </w:r>
          </w:p>
          <w:p w14:paraId="1655D710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14:paraId="7FED99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14:paraId="68CE9D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Русские потешки-вход в класс</w:t>
            </w:r>
          </w:p>
          <w:p w14:paraId="3840E3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fldChar w:fldCharType="begin"/>
            </w:r>
            <w:r>
              <w:instrText xml:space="preserve"> HYPERLINK "https://www.youtube.com/watch?v=_5MO6yFBJPQ" </w:instrText>
            </w:r>
            <w:r>
              <w:fldChar w:fldCharType="separate"/>
            </w:r>
            <w:r>
              <w:rPr>
                <w:rStyle w:val="7"/>
                <w:rFonts w:ascii="Times New Roman" w:hAnsi="Times New Roman"/>
                <w:sz w:val="20"/>
                <w:szCs w:val="20"/>
                <w:lang w:eastAsia="ru-RU"/>
              </w:rPr>
              <w:t>https://www.youtube.com/watch?v=_5MO6yFBJPQ</w:t>
            </w:r>
            <w:r>
              <w:rPr>
                <w:rStyle w:val="7"/>
                <w:rFonts w:ascii="Times New Roman" w:hAnsi="Times New Roman"/>
                <w:sz w:val="20"/>
                <w:szCs w:val="20"/>
                <w:lang w:eastAsia="ru-RU"/>
              </w:rPr>
              <w:fldChar w:fldCharType="end"/>
            </w:r>
          </w:p>
          <w:p w14:paraId="7A93ECA2">
            <w:pPr>
              <w:spacing w:after="0" w:line="240" w:lineRule="auto"/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Русские народные песни «Ходит зайка по саду»,           «Как у наших у ворот», </w:t>
            </w:r>
            <w:r>
              <w:fldChar w:fldCharType="begin"/>
            </w:r>
            <w:r>
              <w:instrText xml:space="preserve"> HYPERLINK "https://yandex.fr/video/preview/15781161475592627163" </w:instrText>
            </w:r>
            <w:r>
              <w:fldChar w:fldCharType="separate"/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t>https://yandex.fr/video/preview/15781161475592627163</w:t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fldChar w:fldCharType="end"/>
            </w:r>
          </w:p>
          <w:p w14:paraId="42DAA104">
            <w:pPr>
              <w:spacing w:after="0" w:line="240" w:lineRule="auto"/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  <w:t>https://yandex.fr/video/preview/3457369324111781386</w:t>
            </w:r>
          </w:p>
          <w:p w14:paraId="7FEE9F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231270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2B42D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Угадай музыкальный инструмент</w:t>
            </w:r>
          </w:p>
          <w:p w14:paraId="0AD666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"https://www.youtube.com/watch?app=desktop&amp;v=ReSRlzvaCEQ" </w:instrText>
            </w:r>
            <w:r>
              <w:fldChar w:fldCharType="separate"/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t>https://www.youtube.com/watch?app=desktop&amp;v=ReSRlzvaCEQ</w:t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fldChar w:fldCharType="end"/>
            </w:r>
          </w:p>
          <w:p w14:paraId="297AE6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"https://resh.edu.ru/subject/lesson/4159/start/226628/" </w:instrText>
            </w:r>
            <w:r>
              <w:fldChar w:fldCharType="separate"/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t>https://resh.edu.ru/subject/lesson/4159/start/226628/</w:t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fldChar w:fldCharType="end"/>
            </w:r>
          </w:p>
          <w:p w14:paraId="7DDD02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AB0BD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6F7E7C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929" w:type="dxa"/>
          </w:tcPr>
          <w:p w14:paraId="22993D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«Песенка друзей».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Муз. В. Герчик, сл. Я Акима</w:t>
            </w:r>
          </w:p>
          <w:p w14:paraId="2FAC634C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*Р.н.п.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«Как у наших у ворот» </w:t>
            </w:r>
          </w:p>
          <w:p w14:paraId="6E8CEB9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uk-UA"/>
              </w:rPr>
            </w:pPr>
          </w:p>
          <w:p w14:paraId="466EF6D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3F8BF4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-Артикуляционная гимнастика</w:t>
            </w:r>
          </w:p>
          <w:p w14:paraId="6D92043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Д.п. «Ворон», «Филин»,  «Кукушечка»</w:t>
            </w:r>
          </w:p>
          <w:p w14:paraId="786C1B0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Звуки короткие и длинные:</w:t>
            </w:r>
          </w:p>
          <w:p w14:paraId="6493245A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четверть-ТА (ладошки)</w:t>
            </w:r>
          </w:p>
          <w:p w14:paraId="2E5BE97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восьмая-ти-ти</w:t>
            </w:r>
          </w:p>
          <w:p w14:paraId="640E61CD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(кулачки) </w:t>
            </w:r>
          </w:p>
          <w:p w14:paraId="2464D4B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-1 ст. лада, ладовый жест 1-ой ступени</w:t>
            </w:r>
          </w:p>
          <w:p w14:paraId="4640CEC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69ADC2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0E30F8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игра – подражание звукам и голосам природы с использованием шумовых музыкальных инструментов, вокальной импровизации;</w:t>
            </w:r>
          </w:p>
          <w:p w14:paraId="2B4D86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493CE7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67972A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90" w:type="dxa"/>
            <w:gridSpan w:val="2"/>
          </w:tcPr>
          <w:p w14:paraId="3BFCEFFD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</w:rPr>
              <w:t>Звуки музыкальные и шумовые. Свойства звука: высота, громкость, длительность, тембр.</w:t>
            </w: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различение, определение на слух звуков различного качества;</w:t>
            </w:r>
          </w:p>
          <w:p w14:paraId="370E9A6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Движение мелодии вверх и вниз, на одной высоте</w:t>
            </w:r>
          </w:p>
          <w:p w14:paraId="6D69C268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-Метр, доля (сильная, слабая)</w:t>
            </w:r>
          </w:p>
          <w:p w14:paraId="647B45DC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14:paraId="51CE080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Народные музыкальные инструменты (балалайка, рожок, свирель, гусли, гармонь, ложки). Инструментальные наигрыши. Плясовые мелодии.</w:t>
            </w:r>
          </w:p>
          <w:p w14:paraId="6ABC9C8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-Мажор-минор</w:t>
            </w:r>
          </w:p>
          <w:p w14:paraId="53CCDD0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-Темп</w:t>
            </w:r>
          </w:p>
          <w:p w14:paraId="6E9C5DA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-Пьеса</w:t>
            </w:r>
          </w:p>
          <w:p w14:paraId="73411E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B3665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Русские народные муз. инструменты</w:t>
            </w:r>
          </w:p>
          <w:p w14:paraId="5DF7F1F7">
            <w:pPr>
              <w:spacing w:after="0" w:line="240" w:lineRule="auto"/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</w:rPr>
              <w:t>https://rodnaya-tropinka.ru/russkie-narodny-e-muzy-kal-ny-e-instrumenty-detyam-o-russkih-traditsiyah/</w:t>
            </w:r>
          </w:p>
          <w:p w14:paraId="30E9D1B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679D14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Стихи и рассказы о музыкальных инструментах </w:t>
            </w:r>
            <w:r>
              <w:rPr>
                <w:rFonts w:ascii="Times New Roman" w:hAnsi="Times New Roman"/>
                <w:color w:val="0070C0"/>
                <w:sz w:val="20"/>
                <w:szCs w:val="20"/>
              </w:rPr>
              <w:t>https://razukowa-musruk.jimdofree.com/</w:t>
            </w:r>
          </w:p>
        </w:tc>
        <w:tc>
          <w:tcPr>
            <w:tcW w:w="851" w:type="dxa"/>
            <w:gridSpan w:val="2"/>
          </w:tcPr>
          <w:p w14:paraId="3C2FBE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5" w:type="dxa"/>
          </w:tcPr>
          <w:p w14:paraId="73AA96F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1E891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9" w:hRule="atLeast"/>
        </w:trPr>
        <w:tc>
          <w:tcPr>
            <w:tcW w:w="481" w:type="dxa"/>
          </w:tcPr>
          <w:p w14:paraId="3760C2C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2066" w:type="dxa"/>
          </w:tcPr>
          <w:p w14:paraId="762B9DA6">
            <w:pPr>
              <w:spacing w:before="45" w:after="45" w:line="240" w:lineRule="auto"/>
              <w:ind w:right="150"/>
              <w:rPr>
                <w:rFonts w:ascii="Times New Roman" w:hAnsi="Times New Roman"/>
                <w:bCs/>
                <w:i/>
                <w:i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Сказки, мифы и легенды</w:t>
            </w:r>
          </w:p>
          <w:p w14:paraId="44D97E0D">
            <w:pPr>
              <w:spacing w:before="45" w:after="45" w:line="240" w:lineRule="auto"/>
              <w:ind w:right="150"/>
              <w:rPr>
                <w:rFonts w:ascii="Times New Roman" w:hAnsi="Times New Roman"/>
                <w:bCs/>
                <w:i/>
                <w:iCs/>
                <w:color w:val="333333"/>
                <w:sz w:val="20"/>
                <w:szCs w:val="20"/>
                <w:lang w:eastAsia="ru-RU"/>
              </w:rPr>
            </w:pPr>
          </w:p>
          <w:p w14:paraId="59B5909B">
            <w:pPr>
              <w:rPr>
                <w:rFonts w:ascii="Times New Roman" w:hAnsi="Times New Roman"/>
                <w:b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uk-UA" w:eastAsia="ru-RU"/>
              </w:rPr>
              <w:t>Муз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ы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uk-UA" w:eastAsia="ru-RU"/>
              </w:rPr>
              <w:t xml:space="preserve">кальная шкатулка сказок и легенд </w:t>
            </w:r>
          </w:p>
          <w:p w14:paraId="08A6FAC3">
            <w:pPr>
              <w:rPr>
                <w:rFonts w:ascii="Times New Roman" w:hAnsi="Times New Roman"/>
                <w:bCs/>
                <w:sz w:val="20"/>
                <w:szCs w:val="20"/>
                <w:lang w:val="uk-UA" w:eastAsia="ru-RU"/>
              </w:rPr>
            </w:pPr>
            <w:r>
              <w:fldChar w:fldCharType="begin"/>
            </w:r>
            <w:r>
              <w:instrText xml:space="preserve"> HYPERLINK "https://yandex.fr/video/preview/13878630734148540461" </w:instrText>
            </w:r>
            <w:r>
              <w:fldChar w:fldCharType="separate"/>
            </w:r>
            <w:r>
              <w:rPr>
                <w:rStyle w:val="7"/>
                <w:rFonts w:ascii="Times New Roman" w:hAnsi="Times New Roman"/>
                <w:bCs/>
                <w:sz w:val="20"/>
                <w:szCs w:val="20"/>
                <w:lang w:eastAsia="ru-RU"/>
              </w:rPr>
              <w:t>https</w:t>
            </w:r>
            <w:r>
              <w:rPr>
                <w:rStyle w:val="7"/>
                <w:rFonts w:ascii="Times New Roman" w:hAnsi="Times New Roman"/>
                <w:bCs/>
                <w:sz w:val="20"/>
                <w:szCs w:val="20"/>
                <w:lang w:val="uk-UA" w:eastAsia="ru-RU"/>
              </w:rPr>
              <w:t>://</w:t>
            </w:r>
            <w:r>
              <w:rPr>
                <w:rStyle w:val="7"/>
                <w:rFonts w:ascii="Times New Roman" w:hAnsi="Times New Roman"/>
                <w:bCs/>
                <w:sz w:val="20"/>
                <w:szCs w:val="20"/>
                <w:lang w:eastAsia="ru-RU"/>
              </w:rPr>
              <w:t>yandex</w:t>
            </w:r>
            <w:r>
              <w:rPr>
                <w:rStyle w:val="7"/>
                <w:rFonts w:ascii="Times New Roman" w:hAnsi="Times New Roman"/>
                <w:bCs/>
                <w:sz w:val="20"/>
                <w:szCs w:val="20"/>
                <w:lang w:val="uk-UA" w:eastAsia="ru-RU"/>
              </w:rPr>
              <w:t>.</w:t>
            </w:r>
            <w:r>
              <w:rPr>
                <w:rStyle w:val="7"/>
                <w:rFonts w:ascii="Times New Roman" w:hAnsi="Times New Roman"/>
                <w:bCs/>
                <w:sz w:val="20"/>
                <w:szCs w:val="20"/>
                <w:lang w:eastAsia="ru-RU"/>
              </w:rPr>
              <w:t>fr</w:t>
            </w:r>
            <w:r>
              <w:rPr>
                <w:rStyle w:val="7"/>
                <w:rFonts w:ascii="Times New Roman" w:hAnsi="Times New Roman"/>
                <w:bCs/>
                <w:sz w:val="20"/>
                <w:szCs w:val="20"/>
                <w:lang w:val="uk-UA" w:eastAsia="ru-RU"/>
              </w:rPr>
              <w:t>/</w:t>
            </w:r>
            <w:r>
              <w:rPr>
                <w:rStyle w:val="7"/>
                <w:rFonts w:ascii="Times New Roman" w:hAnsi="Times New Roman"/>
                <w:bCs/>
                <w:sz w:val="20"/>
                <w:szCs w:val="20"/>
                <w:lang w:eastAsia="ru-RU"/>
              </w:rPr>
              <w:t>video</w:t>
            </w:r>
            <w:r>
              <w:rPr>
                <w:rStyle w:val="7"/>
                <w:rFonts w:ascii="Times New Roman" w:hAnsi="Times New Roman"/>
                <w:bCs/>
                <w:sz w:val="20"/>
                <w:szCs w:val="20"/>
                <w:lang w:val="uk-UA" w:eastAsia="ru-RU"/>
              </w:rPr>
              <w:t>/</w:t>
            </w:r>
            <w:r>
              <w:rPr>
                <w:rStyle w:val="7"/>
                <w:rFonts w:ascii="Times New Roman" w:hAnsi="Times New Roman"/>
                <w:bCs/>
                <w:sz w:val="20"/>
                <w:szCs w:val="20"/>
                <w:lang w:eastAsia="ru-RU"/>
              </w:rPr>
              <w:t>preview</w:t>
            </w:r>
            <w:r>
              <w:rPr>
                <w:rStyle w:val="7"/>
                <w:rFonts w:ascii="Times New Roman" w:hAnsi="Times New Roman"/>
                <w:bCs/>
                <w:sz w:val="20"/>
                <w:szCs w:val="20"/>
                <w:lang w:val="uk-UA" w:eastAsia="ru-RU"/>
              </w:rPr>
              <w:t>/13878630734148540461</w:t>
            </w:r>
            <w:r>
              <w:rPr>
                <w:rStyle w:val="7"/>
                <w:rFonts w:ascii="Times New Roman" w:hAnsi="Times New Roman"/>
                <w:bCs/>
                <w:sz w:val="20"/>
                <w:szCs w:val="20"/>
                <w:lang w:val="uk-UA" w:eastAsia="ru-RU"/>
              </w:rPr>
              <w:fldChar w:fldCharType="end"/>
            </w:r>
          </w:p>
          <w:p w14:paraId="4BB11B42">
            <w:pPr>
              <w:jc w:val="right"/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>Дела давно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  <w:lang w:val="uk-UA" w:eastAsia="ru-RU"/>
              </w:rPr>
              <w:t xml:space="preserve">      </w:t>
            </w:r>
            <w:r>
              <w:rPr>
                <w:rFonts w:ascii="Times New Roman" w:hAnsi="Times New Roman"/>
                <w:bCs/>
                <w:i/>
                <w:sz w:val="20"/>
                <w:szCs w:val="20"/>
                <w:lang w:eastAsia="ru-RU"/>
              </w:rPr>
              <w:t xml:space="preserve"> минувших дней, преданья старины глубокой…</w:t>
            </w:r>
          </w:p>
          <w:p w14:paraId="377DCAEB">
            <w:pPr>
              <w:rPr>
                <w:rFonts w:ascii="Times New Roman" w:hAnsi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850" w:type="dxa"/>
          </w:tcPr>
          <w:p w14:paraId="3CED433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14:paraId="112827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Песня Садко «Заиграйте мои гусельки». Н.А. Римский-Корсаков-вход в класс</w:t>
            </w:r>
          </w:p>
          <w:p w14:paraId="35D4752D">
            <w:pPr>
              <w:spacing w:after="0" w:line="240" w:lineRule="auto"/>
              <w:rPr>
                <w:rStyle w:val="7"/>
                <w:rFonts w:ascii="Times New Roman" w:hAnsi="Times New Roman"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"https://androsound.ru/?song=Римский-Корсаков+–+Песня+Садко+Заиграйте+мои+гусельки+из+оперы+Садко" </w:instrText>
            </w:r>
            <w:r>
              <w:fldChar w:fldCharType="separate"/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t>https://androsound.ru/?song=Римский-Корсаков+–+Песня+Садко+Заиграйте+мои+гусельки+из+оперы+Садко</w:t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fldChar w:fldCharType="end"/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t xml:space="preserve">  </w:t>
            </w:r>
          </w:p>
          <w:p w14:paraId="31CC340F">
            <w:pPr>
              <w:spacing w:after="0" w:line="240" w:lineRule="auto"/>
              <w:rPr>
                <w:rStyle w:val="7"/>
                <w:rFonts w:ascii="Times New Roman" w:hAnsi="Times New Roman"/>
                <w:sz w:val="20"/>
                <w:szCs w:val="20"/>
              </w:rPr>
            </w:pPr>
          </w:p>
          <w:p w14:paraId="11CB1D2F">
            <w:pPr>
              <w:spacing w:after="0" w:line="240" w:lineRule="auto"/>
              <w:rPr>
                <w:rFonts w:ascii="Times New Roman" w:hAnsi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929" w:type="dxa"/>
          </w:tcPr>
          <w:p w14:paraId="20516418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*Р.н.п.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«Как у наших у ворот»</w:t>
            </w:r>
          </w:p>
          <w:p w14:paraId="0BE1F6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E860F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35BB6C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-Артикуляционная гимнастика</w:t>
            </w:r>
          </w:p>
          <w:p w14:paraId="482DB66A">
            <w:pPr>
              <w:spacing w:after="0" w:line="240" w:lineRule="auto"/>
              <w:ind w:right="-1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Артикуляционная игра «Дроздок» (артикуляция гласного «А», закрепление «О», «И», «У») </w:t>
            </w:r>
          </w:p>
          <w:p w14:paraId="5DB90265">
            <w:pPr>
              <w:spacing w:after="0" w:line="240" w:lineRule="auto"/>
              <w:ind w:right="-1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Скок-скок-по(а)скок,</w:t>
            </w:r>
          </w:p>
          <w:p w14:paraId="1A781197">
            <w:pPr>
              <w:spacing w:after="0" w:line="240" w:lineRule="auto"/>
              <w:ind w:right="-1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Молодой дро(а)здок.</w:t>
            </w:r>
          </w:p>
          <w:p w14:paraId="156CC9BE">
            <w:pPr>
              <w:spacing w:after="0" w:line="240" w:lineRule="auto"/>
              <w:ind w:right="-1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водичку по(а)шёл,</w:t>
            </w:r>
          </w:p>
          <w:p w14:paraId="0DC29BBF">
            <w:pPr>
              <w:spacing w:after="0" w:line="240" w:lineRule="auto"/>
              <w:ind w:right="-1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Мо(а)ло(а)дичку нашёл.</w:t>
            </w:r>
          </w:p>
          <w:p w14:paraId="1F426167">
            <w:pPr>
              <w:spacing w:after="0" w:line="240" w:lineRule="auto"/>
              <w:ind w:right="-13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Д.п. «Дождик»-пение на 2-х ступенях (1-3 ст. лада, ладовый жест 1-3 ступени)                                       </w:t>
            </w:r>
          </w:p>
          <w:p w14:paraId="1C19F596">
            <w:pPr>
              <w:spacing w:after="0" w:line="240" w:lineRule="auto"/>
              <w:ind w:right="-134"/>
              <w:rPr>
                <w:rFonts w:ascii="Times New Roman" w:hAnsi="Times New Roman"/>
                <w:sz w:val="20"/>
                <w:szCs w:val="20"/>
              </w:rPr>
            </w:pPr>
          </w:p>
          <w:p w14:paraId="0AFD575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Речитативная импровизация – чтение нараспев фрагмента сказки, былины.</w:t>
            </w:r>
          </w:p>
          <w:p w14:paraId="4F3BA8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Освоение простейших навыков игры на свирели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, на гуслях</w:t>
            </w:r>
          </w:p>
        </w:tc>
        <w:tc>
          <w:tcPr>
            <w:tcW w:w="3090" w:type="dxa"/>
            <w:gridSpan w:val="2"/>
          </w:tcPr>
          <w:p w14:paraId="424D281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Народные сказители.                                                            Русские народные сказания, былины. Сказки и легенды о музыке и музыкантах.</w:t>
            </w:r>
          </w:p>
          <w:p w14:paraId="08EEDAF2">
            <w:pPr>
              <w:spacing w:after="0" w:line="240" w:lineRule="auto"/>
              <w:ind w:left="-104" w:right="-111"/>
              <w:rPr>
                <w:rFonts w:ascii="Times New Roman" w:hAnsi="Times New Roman"/>
                <w:sz w:val="20"/>
                <w:szCs w:val="20"/>
              </w:rPr>
            </w:pPr>
          </w:p>
          <w:p w14:paraId="148A47B4">
            <w:pPr>
              <w:spacing w:after="0" w:line="240" w:lineRule="auto"/>
              <w:ind w:left="-104" w:right="-1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Видеоурок </w:t>
            </w:r>
            <w:r>
              <w:fldChar w:fldCharType="begin"/>
            </w:r>
            <w:r>
              <w:instrText xml:space="preserve"> HYPERLINK "https://www.youtube.com/watch?v=Tz_4XIkJJFM" </w:instrText>
            </w:r>
            <w:r>
              <w:fldChar w:fldCharType="separate"/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t>https://www.youtube.com/watch?v=Tz_4XIkJJFM</w:t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fldChar w:fldCharType="end"/>
            </w:r>
          </w:p>
          <w:p w14:paraId="7D80319D">
            <w:pPr>
              <w:spacing w:after="0" w:line="240" w:lineRule="auto"/>
              <w:ind w:left="-104" w:right="-1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-гусли</w:t>
            </w:r>
          </w:p>
          <w:p w14:paraId="0EDC8FD5">
            <w:pPr>
              <w:spacing w:after="0" w:line="240" w:lineRule="auto"/>
              <w:ind w:left="-104" w:right="-1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-Н.А.Римский-Корсаков</w:t>
            </w:r>
          </w:p>
          <w:p w14:paraId="7CC39E1F">
            <w:pPr>
              <w:spacing w:after="0" w:line="240" w:lineRule="auto"/>
              <w:ind w:left="-104" w:right="-1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композиторская музыка</w:t>
            </w:r>
          </w:p>
          <w:p w14:paraId="05BA4BCE">
            <w:pPr>
              <w:spacing w:after="0" w:line="240" w:lineRule="auto"/>
              <w:ind w:left="-104" w:right="-11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14:paraId="12D6CF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5" w:type="dxa"/>
          </w:tcPr>
          <w:p w14:paraId="76815B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0A9CB4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481" w:type="dxa"/>
          </w:tcPr>
          <w:p w14:paraId="22BD11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2066" w:type="dxa"/>
          </w:tcPr>
          <w:p w14:paraId="37D0543F">
            <w:pPr>
              <w:spacing w:before="45" w:after="45" w:line="240" w:lineRule="auto"/>
              <w:ind w:right="150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Фольклор народов России</w:t>
            </w:r>
          </w:p>
          <w:p w14:paraId="36FC4982">
            <w:pPr>
              <w:spacing w:before="45" w:after="45" w:line="240" w:lineRule="auto"/>
              <w:ind w:right="15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Песня –душа народа</w:t>
            </w:r>
          </w:p>
          <w:p w14:paraId="4D55BBB8">
            <w:pPr>
              <w:spacing w:before="45" w:after="45" w:line="240" w:lineRule="auto"/>
              <w:ind w:right="15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52EBD25A">
            <w:pPr>
              <w:spacing w:before="45" w:after="45" w:line="240" w:lineRule="auto"/>
              <w:ind w:right="15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Все народы поют о родном крае. </w:t>
            </w:r>
          </w:p>
          <w:p w14:paraId="188072A5">
            <w:pPr>
              <w:spacing w:before="45" w:after="45" w:line="240" w:lineRule="auto"/>
              <w:ind w:right="15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5E61E0CB">
            <w:pPr>
              <w:spacing w:before="45" w:after="45" w:line="240" w:lineRule="auto"/>
              <w:ind w:right="150"/>
              <w:jc w:val="right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uk-UA"/>
              </w:rPr>
              <w:t>Вот тебе моя рука!                                 Где ж, дружок, твоя рука?        Станем рядышком с тобой,                     песню запоём!</w:t>
            </w:r>
          </w:p>
          <w:p w14:paraId="2D3E2401">
            <w:pPr>
              <w:spacing w:before="45" w:after="45" w:line="240" w:lineRule="auto"/>
              <w:ind w:right="150"/>
              <w:jc w:val="right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</w:tcPr>
          <w:p w14:paraId="654E3E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14:paraId="6195391A">
            <w:pPr>
              <w:spacing w:after="0" w:line="240" w:lineRule="auto"/>
              <w:ind w:right="-1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Татарская народная песня «Энисэ», якутская народная песня «Олененок»</w:t>
            </w:r>
          </w:p>
          <w:p w14:paraId="7BDD32B0">
            <w:pPr>
              <w:spacing w:beforeAutospacing="1" w:after="0" w:line="240" w:lineRule="auto"/>
              <w:jc w:val="both"/>
              <w:rPr>
                <w:rFonts w:ascii="Times New Roman" w:hAnsi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99A4AA1">
            <w:pPr>
              <w:spacing w:beforeAutospacing="1"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7"/>
                <w:rFonts w:ascii="Times New Roman" w:hAnsi="Times New Roman"/>
                <w:color w:val="auto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</w:t>
            </w:r>
          </w:p>
        </w:tc>
        <w:tc>
          <w:tcPr>
            <w:tcW w:w="2929" w:type="dxa"/>
          </w:tcPr>
          <w:p w14:paraId="6CF6C50C">
            <w:pPr>
              <w:spacing w:after="0" w:line="240" w:lineRule="auto"/>
              <w:ind w:right="-11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Р.н.п. </w:t>
            </w: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«Как у наших у ворот»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Т.А. По</w:t>
            </w:r>
            <w:r>
              <w:rPr>
                <w:rFonts w:ascii="Times New Roman" w:hAnsi="Times New Roman"/>
                <w:i/>
                <w:sz w:val="20"/>
                <w:szCs w:val="20"/>
                <w:lang w:val="uk-UA" w:eastAsia="ru-RU"/>
              </w:rPr>
              <w:t>п</w:t>
            </w: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hAnsi="Times New Roman"/>
                <w:i/>
                <w:sz w:val="20"/>
                <w:szCs w:val="20"/>
                <w:lang w:val="uk-UA" w:eastAsia="ru-RU"/>
              </w:rPr>
              <w:t>т</w:t>
            </w: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енко «Скворушка прощается»;</w:t>
            </w:r>
          </w:p>
        </w:tc>
        <w:tc>
          <w:tcPr>
            <w:tcW w:w="2551" w:type="dxa"/>
          </w:tcPr>
          <w:p w14:paraId="2A751F82">
            <w:pPr>
              <w:spacing w:beforeAutospacing="1"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-Артикуляционная гимнастика                                                    Д.п. «Пойте тише, малыши» (ладовый жест 1-3-2 ступеней)определение характерных черт, характеристика типичных элементов музыкального языка (ритм, лад, интонации);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>-«Дождик с паузой»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.И. Баринова </w:t>
            </w:r>
            <w:r>
              <w:fldChar w:fldCharType="begin"/>
            </w:r>
            <w:r>
              <w:instrText xml:space="preserve"> HYPERLINK "https://www.youtube.com/watch?v=TZut_ORzK-8&amp;list=PL1_s1haH2_UnuqVSKKIBZWmrBi5SWaGib&amp;index=59" </w:instrText>
            </w:r>
            <w:r>
              <w:fldChar w:fldCharType="separate"/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t>https://www.youtube.com/watch?v=TZut_ORzK-8&amp;list=PL1_s1haH2_UnuqVSKKIBZWmrBi5SWaGib&amp;index=59</w:t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3090" w:type="dxa"/>
            <w:gridSpan w:val="2"/>
          </w:tcPr>
          <w:p w14:paraId="7D2B6DC7">
            <w:pPr>
              <w:spacing w:after="0" w:line="240" w:lineRule="auto"/>
              <w:ind w:left="82" w:right="-111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  <w:t>Песня. Куплетная форма. Запев, припев.</w:t>
            </w: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FF0000"/>
                <w:sz w:val="20"/>
                <w:szCs w:val="20"/>
                <w:lang w:val="uk-UA"/>
              </w:rPr>
              <w:t>С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оставление наглядной буквенной или графической схемы куплетной формы;</w:t>
            </w:r>
            <w:r>
              <w:rPr>
                <w:rFonts w:ascii="TimesNewRomanPSMT" w:hAnsi="TimesNewRomanPSMT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  <w:t>различение куплетной формы при слушании незнакомых музыкальных произведений.</w:t>
            </w:r>
          </w:p>
          <w:p w14:paraId="378DC98D">
            <w:pPr>
              <w:spacing w:after="0" w:line="240" w:lineRule="auto"/>
              <w:ind w:left="82" w:right="-111"/>
              <w:rPr>
                <w:rFonts w:ascii="Times New Roman" w:hAnsi="Times New Roman"/>
                <w:sz w:val="20"/>
                <w:szCs w:val="20"/>
              </w:rPr>
            </w:pPr>
          </w:p>
          <w:p w14:paraId="780903AE">
            <w:pPr>
              <w:spacing w:after="0" w:line="240" w:lineRule="auto"/>
              <w:ind w:left="82" w:right="-1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Музыкальные традиции, </w:t>
            </w:r>
          </w:p>
          <w:p w14:paraId="6D8331A7">
            <w:pPr>
              <w:spacing w:after="0" w:line="240" w:lineRule="auto"/>
              <w:ind w:left="82" w:right="-1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особенности народной музыки республик Российской Федерации Жанры, интонации,</w:t>
            </w:r>
            <w:r>
              <w:rPr>
                <w:rFonts w:ascii="Times New Roman" w:hAnsi="Times New Roman"/>
                <w:color w:val="333333"/>
                <w:sz w:val="20"/>
                <w:szCs w:val="20"/>
                <w:shd w:val="clear" w:color="auto" w:fill="FFFFFF"/>
              </w:rPr>
              <w:t xml:space="preserve"> музыкальные инструменты, музыканты-исполнители.</w:t>
            </w:r>
          </w:p>
        </w:tc>
        <w:tc>
          <w:tcPr>
            <w:tcW w:w="851" w:type="dxa"/>
            <w:gridSpan w:val="2"/>
          </w:tcPr>
          <w:p w14:paraId="4C8B28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5" w:type="dxa"/>
          </w:tcPr>
          <w:p w14:paraId="52D8D5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6EDF5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481" w:type="dxa"/>
          </w:tcPr>
          <w:p w14:paraId="71BAE4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2066" w:type="dxa"/>
          </w:tcPr>
          <w:p w14:paraId="4A53E432">
            <w:pPr>
              <w:spacing w:before="45" w:after="45" w:line="240" w:lineRule="auto"/>
              <w:ind w:right="150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Народные праздники</w:t>
            </w:r>
          </w:p>
          <w:p w14:paraId="055D1219">
            <w:pPr>
              <w:spacing w:before="45" w:after="45" w:line="240" w:lineRule="auto"/>
              <w:ind w:right="150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652BF302">
            <w:pPr>
              <w:spacing w:before="45" w:after="45" w:line="240" w:lineRule="auto"/>
              <w:ind w:right="15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Музыкальная картина народного праздника</w:t>
            </w:r>
          </w:p>
          <w:p w14:paraId="10A8C060">
            <w:pPr>
              <w:spacing w:before="45" w:after="45" w:line="240" w:lineRule="auto"/>
              <w:ind w:right="150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  <w:p w14:paraId="217EDCD0">
            <w:pPr>
              <w:spacing w:before="45" w:after="45" w:line="240" w:lineRule="auto"/>
              <w:ind w:right="150"/>
              <w:jc w:val="right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Много праздников на свете,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Всех не сосчитать!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Любят взрослые и дети                  Вместе их встречать!</w:t>
            </w:r>
          </w:p>
        </w:tc>
        <w:tc>
          <w:tcPr>
            <w:tcW w:w="850" w:type="dxa"/>
          </w:tcPr>
          <w:p w14:paraId="436D14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14:paraId="038926C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«Рождественское чудо» колядка; «Прощай, прощай Масленица» русская народная песня </w:t>
            </w:r>
            <w:r>
              <w:fldChar w:fldCharType="begin"/>
            </w:r>
            <w:r>
              <w:instrText xml:space="preserve"> HYPERLINK "https://resh.edu.ru/subject/lesson/3994/start/226649/" </w:instrText>
            </w:r>
            <w:r>
              <w:fldChar w:fldCharType="separate"/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t>https://resh.edu.ru/subject/lesson/3994/start/226649/</w:t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fldChar w:fldCharType="end"/>
            </w:r>
          </w:p>
          <w:p w14:paraId="610965C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</w:tcPr>
          <w:p w14:paraId="731EDCCB">
            <w:pPr>
              <w:spacing w:after="0" w:line="240" w:lineRule="auto"/>
              <w:ind w:right="-1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Масленичная песня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«А мы Масленицу дожидаем»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 </w:t>
            </w:r>
          </w:p>
          <w:p w14:paraId="34D6D57B">
            <w:pPr>
              <w:spacing w:after="0" w:line="240" w:lineRule="auto"/>
              <w:ind w:right="-112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61B75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Т.А. По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енко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«Скворушка прощается»;</w:t>
            </w:r>
          </w:p>
          <w:p w14:paraId="06100952">
            <w:pPr>
              <w:spacing w:after="0" w:line="240" w:lineRule="auto"/>
              <w:ind w:right="-11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C6F4F35">
            <w:pPr>
              <w:spacing w:after="0" w:line="240" w:lineRule="auto"/>
              <w:ind w:right="-112"/>
              <w:rPr>
                <w:rFonts w:ascii="Times New Roman" w:hAnsi="Times New Roman"/>
                <w:sz w:val="20"/>
                <w:szCs w:val="20"/>
              </w:rPr>
            </w:pPr>
          </w:p>
          <w:p w14:paraId="29D2DE0C">
            <w:pPr>
              <w:spacing w:after="0" w:line="240" w:lineRule="auto"/>
              <w:ind w:right="-112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4F7E65E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Артикуляционная гимнастика</w:t>
            </w:r>
          </w:p>
          <w:p w14:paraId="43F44D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Д.п. «Ворон», «Филин», «Кукушечка»</w:t>
            </w:r>
          </w:p>
          <w:p w14:paraId="14BBA6D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-Д.п. «Пойте тише, малыши» (ладовый жест 1-3-2 ступеней).</w:t>
            </w:r>
          </w:p>
          <w:p w14:paraId="3F35AC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Р.н.п. «Во поле береза стояла» - хоровод под музыку</w:t>
            </w:r>
          </w:p>
          <w:p w14:paraId="434555D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"https://www.youtube.com/watch?v=RCbEIJK2UDo" </w:instrText>
            </w:r>
            <w:r>
              <w:fldChar w:fldCharType="separate"/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t>https://www.youtube.com/watch?v=RCbEIJK2UDo</w:t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fldChar w:fldCharType="end"/>
            </w:r>
          </w:p>
          <w:p w14:paraId="6B187B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</w:rPr>
            </w:pPr>
          </w:p>
          <w:p w14:paraId="039FD3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0319FE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90" w:type="dxa"/>
            <w:gridSpan w:val="2"/>
          </w:tcPr>
          <w:p w14:paraId="5C80DD0C">
            <w:pPr>
              <w:spacing w:after="0" w:line="240" w:lineRule="auto"/>
              <w:ind w:right="-111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Обряды, игры, хороводы, праздничная символика</w:t>
            </w:r>
          </w:p>
          <w:p w14:paraId="40006894">
            <w:pPr>
              <w:spacing w:after="0" w:line="240" w:lineRule="auto"/>
              <w:ind w:right="-1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знакомство с праздничными обычаями, обрядами, бытовавшими ранее и сохранившимися сегодня у различных народностей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 </w:t>
            </w:r>
          </w:p>
        </w:tc>
        <w:tc>
          <w:tcPr>
            <w:tcW w:w="851" w:type="dxa"/>
            <w:gridSpan w:val="2"/>
          </w:tcPr>
          <w:p w14:paraId="57AA32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5" w:type="dxa"/>
          </w:tcPr>
          <w:p w14:paraId="24448C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11640C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16297" w:type="dxa"/>
            <w:gridSpan w:val="11"/>
          </w:tcPr>
          <w:p w14:paraId="79F0D0DC">
            <w:pPr>
              <w:pStyle w:val="21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Модуль № 2 «Классическая музыка» (7 ч.)</w:t>
            </w:r>
          </w:p>
        </w:tc>
      </w:tr>
      <w:tr w14:paraId="2B0BE5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16297" w:type="dxa"/>
            <w:gridSpan w:val="11"/>
          </w:tcPr>
          <w:p w14:paraId="5956F8F3">
            <w:pPr>
              <w:pStyle w:val="21"/>
              <w:rPr>
                <w:bCs/>
                <w:i/>
                <w:iCs/>
                <w:sz w:val="20"/>
                <w:szCs w:val="20"/>
                <w:lang w:val="uk-UA"/>
              </w:rPr>
            </w:pPr>
            <w:r>
              <w:rPr>
                <w:bCs/>
                <w:sz w:val="20"/>
                <w:szCs w:val="20"/>
              </w:rPr>
              <w:t xml:space="preserve">Художественно-педагогическая идея: </w:t>
            </w:r>
            <w:r>
              <w:rPr>
                <w:bCs/>
                <w:i/>
                <w:iCs/>
                <w:sz w:val="20"/>
                <w:szCs w:val="20"/>
                <w:lang w:val="uk-UA"/>
              </w:rPr>
              <w:t>«</w:t>
            </w:r>
            <w:r>
              <w:rPr>
                <w:bCs/>
                <w:i/>
                <w:iCs/>
                <w:sz w:val="20"/>
                <w:szCs w:val="20"/>
              </w:rPr>
              <w:t>Музыка передаёт чувства человека</w:t>
            </w:r>
            <w:r>
              <w:rPr>
                <w:bCs/>
                <w:i/>
                <w:iCs/>
                <w:sz w:val="20"/>
                <w:szCs w:val="20"/>
                <w:lang w:val="uk-UA"/>
              </w:rPr>
              <w:t>»</w:t>
            </w:r>
          </w:p>
        </w:tc>
      </w:tr>
      <w:tr w14:paraId="6CEA9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2" w:hRule="atLeast"/>
        </w:trPr>
        <w:tc>
          <w:tcPr>
            <w:tcW w:w="481" w:type="dxa"/>
          </w:tcPr>
          <w:p w14:paraId="5AC036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2066" w:type="dxa"/>
          </w:tcPr>
          <w:p w14:paraId="63920B11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Композиторы – детям</w:t>
            </w:r>
          </w:p>
          <w:p w14:paraId="6EF22927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</w:p>
          <w:p w14:paraId="042A91CF">
            <w:pPr>
              <w:spacing w:before="45" w:after="45" w:line="240" w:lineRule="auto"/>
              <w:ind w:right="150"/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  <w:t xml:space="preserve">Детская музыка П.И. Чайковского, С.С. Прокофьева, Д.Б. Кабалевского и других композиторов. </w:t>
            </w:r>
          </w:p>
        </w:tc>
        <w:tc>
          <w:tcPr>
            <w:tcW w:w="850" w:type="dxa"/>
          </w:tcPr>
          <w:p w14:paraId="1F455E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14:paraId="734AF8F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П.И.Чайковский «Марш деревянных солдатиков», «Мама», «Песня жаворонка» из Детского альбома;                                                Г. Дмитриев «Вальс»,                                     В. Ребиков «Медведь»           </w:t>
            </w:r>
          </w:p>
          <w:p w14:paraId="6ABCCDC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5513E14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14:paraId="5DC9C13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0975F94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14:paraId="10B6599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929" w:type="dxa"/>
          </w:tcPr>
          <w:p w14:paraId="6BE8EE17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Д.Кабалевский 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«Песня о школе»</w:t>
            </w:r>
          </w:p>
          <w:p w14:paraId="2F022491">
            <w:pPr>
              <w:spacing w:after="0"/>
              <w:rPr>
                <w:rFonts w:ascii="Times New Roman" w:hAnsi="Times New Roman"/>
                <w:i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Т.А. По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п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енко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«Скворушка прощается»; </w:t>
            </w:r>
          </w:p>
          <w:p w14:paraId="2C563E46">
            <w:pPr>
              <w:spacing w:after="0"/>
              <w:rPr>
                <w:rFonts w:ascii="Times New Roman" w:hAnsi="Times New Roman"/>
                <w:sz w:val="20"/>
                <w:szCs w:val="20"/>
                <w:lang w:val="uk-UA"/>
              </w:rPr>
            </w:pPr>
          </w:p>
          <w:p w14:paraId="19F83DF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66B27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-Артикуляционная гимнастика </w:t>
            </w:r>
          </w:p>
          <w:p w14:paraId="4C1FA9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Д.п. «Ворон», «Филин», «Кукушечка»</w:t>
            </w:r>
          </w:p>
          <w:p w14:paraId="3E90158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-Д.п. «Пойте тише, малыши» (ладовый жест 1-3-2 ступеней).</w:t>
            </w:r>
          </w:p>
          <w:p w14:paraId="231412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Д. п.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«Барабаны говорят»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(ладовый жест 1-3-5 ступе-</w:t>
            </w:r>
          </w:p>
          <w:p w14:paraId="23AC6D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ней).</w:t>
            </w:r>
          </w:p>
        </w:tc>
        <w:tc>
          <w:tcPr>
            <w:tcW w:w="3090" w:type="dxa"/>
            <w:gridSpan w:val="2"/>
          </w:tcPr>
          <w:p w14:paraId="07470D57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>Понятие жанра.                                           Песня, танец, марш.</w:t>
            </w:r>
          </w:p>
          <w:p w14:paraId="4626D74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-Пьеса </w:t>
            </w:r>
          </w:p>
          <w:p w14:paraId="760485C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-Вальс</w:t>
            </w:r>
          </w:p>
          <w:p w14:paraId="2BD908E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-Композитор – исполнитель-слушатель. Мелодия</w:t>
            </w:r>
          </w:p>
          <w:p w14:paraId="5CCE5CD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-Фортепиано</w:t>
            </w:r>
          </w:p>
          <w:p w14:paraId="015B6A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П.И. Чайковский</w:t>
            </w:r>
          </w:p>
          <w:p w14:paraId="3E93A7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Г.Дмитриев</w:t>
            </w:r>
          </w:p>
          <w:p w14:paraId="34108F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В.Ребиков</w:t>
            </w:r>
          </w:p>
          <w:p w14:paraId="0BF3A6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Д.Б. Кабалевский</w:t>
            </w:r>
          </w:p>
        </w:tc>
        <w:tc>
          <w:tcPr>
            <w:tcW w:w="851" w:type="dxa"/>
            <w:gridSpan w:val="2"/>
          </w:tcPr>
          <w:p w14:paraId="71E04DD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5" w:type="dxa"/>
          </w:tcPr>
          <w:p w14:paraId="6DD785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680D2D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</w:trPr>
        <w:tc>
          <w:tcPr>
            <w:tcW w:w="481" w:type="dxa"/>
          </w:tcPr>
          <w:p w14:paraId="1CBB8D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8</w:t>
            </w:r>
          </w:p>
        </w:tc>
        <w:tc>
          <w:tcPr>
            <w:tcW w:w="2066" w:type="dxa"/>
          </w:tcPr>
          <w:p w14:paraId="729CE180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Оркестр</w:t>
            </w:r>
          </w:p>
          <w:p w14:paraId="788AD47C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</w:p>
          <w:p w14:paraId="10CE9701">
            <w:pPr>
              <w:spacing w:before="45" w:after="45" w:line="240" w:lineRule="auto"/>
              <w:ind w:right="150"/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  <w:t>«Семейство музыкальных инструментов»</w:t>
            </w:r>
          </w:p>
          <w:p w14:paraId="3BA63C23">
            <w:pPr>
              <w:spacing w:before="45" w:after="45" w:line="240" w:lineRule="auto"/>
              <w:ind w:right="150"/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  <w:t>Или</w:t>
            </w:r>
          </w:p>
          <w:p w14:paraId="0BE67535">
            <w:pPr>
              <w:spacing w:before="45" w:after="45" w:line="240" w:lineRule="auto"/>
              <w:ind w:right="150"/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  <w:t>«Царит гармония оркестра»</w:t>
            </w:r>
          </w:p>
          <w:p w14:paraId="217EF851">
            <w:pPr>
              <w:spacing w:before="45" w:after="45" w:line="240" w:lineRule="auto"/>
              <w:ind w:right="150"/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  <w:t xml:space="preserve"> </w:t>
            </w:r>
          </w:p>
          <w:p w14:paraId="33F69849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 xml:space="preserve">Музыка – высшее в мире искусство </w:t>
            </w:r>
          </w:p>
          <w:p w14:paraId="09587797">
            <w:pPr>
              <w:spacing w:before="45" w:after="45" w:line="240" w:lineRule="auto"/>
              <w:ind w:right="150"/>
              <w:jc w:val="right"/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  <w:t>Лев Толстой</w:t>
            </w:r>
          </w:p>
        </w:tc>
        <w:tc>
          <w:tcPr>
            <w:tcW w:w="850" w:type="dxa"/>
          </w:tcPr>
          <w:p w14:paraId="545BB1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14:paraId="6E7C05D0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И. Гайдн Анданте из симфонии № 94; </w:t>
            </w:r>
          </w:p>
          <w:p w14:paraId="40D7EB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Л.ван Бетховен Маршевая тема из финала Пятой симфонии </w:t>
            </w:r>
          </w:p>
        </w:tc>
        <w:tc>
          <w:tcPr>
            <w:tcW w:w="2929" w:type="dxa"/>
          </w:tcPr>
          <w:p w14:paraId="36980F25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 xml:space="preserve">Д.Кабалевский </w:t>
            </w:r>
            <w:r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«Песня о школе»</w:t>
            </w:r>
          </w:p>
          <w:p w14:paraId="378B537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5E2467E8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«Веселый музыкант». </w:t>
            </w:r>
          </w:p>
          <w:p w14:paraId="2CA3B50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Муз. А.Д. Филиппенко, </w:t>
            </w:r>
          </w:p>
          <w:p w14:paraId="49C51AA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ст. Т Волгиной</w:t>
            </w:r>
          </w:p>
          <w:p w14:paraId="6DB5B13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fldChar w:fldCharType="begin"/>
            </w:r>
            <w:r>
              <w:instrText xml:space="preserve"> HYPERLINK "https://www.youtube.com/watch?v=rgtAYGaYoDU" </w:instrText>
            </w:r>
            <w:r>
              <w:fldChar w:fldCharType="separate"/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t>https://www.youtube.com/watch?v=rgtAYGaYoDU</w:t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2551" w:type="dxa"/>
          </w:tcPr>
          <w:p w14:paraId="5F1E8B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Артикуляционная гимнастика</w:t>
            </w:r>
          </w:p>
          <w:p w14:paraId="4BB667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Алгоритм «Ворон», «Филин», «Кукушечка».</w:t>
            </w:r>
          </w:p>
          <w:p w14:paraId="166AEF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Е. Проскурняк «Курочка»</w:t>
            </w:r>
          </w:p>
          <w:p w14:paraId="1B3CC4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- 5 ст. лада-закрепление  (ладовый жест, относи-</w:t>
            </w:r>
          </w:p>
          <w:p w14:paraId="2E7463E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тельное названия ст. и запись д.п. «Барабаны говорят» нотами в До мажоре)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   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>- «Колобок-оркестр».</w:t>
            </w:r>
          </w:p>
          <w:p w14:paraId="32BF32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И. Баринова (ритмическая игра с использованием шумовых музыкальных инструментов) </w:t>
            </w:r>
          </w:p>
          <w:p w14:paraId="24CF59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"https://www.youtube.com/watch?v=u43LYn_K7LE" </w:instrText>
            </w:r>
            <w:r>
              <w:fldChar w:fldCharType="separate"/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t>https://www.youtube.com/watch?v=u43LYn_K7LE</w:t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3090" w:type="dxa"/>
            <w:gridSpan w:val="2"/>
          </w:tcPr>
          <w:p w14:paraId="24FEA31A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 xml:space="preserve">Оркестр – большой коллектив музыкантов. </w:t>
            </w:r>
          </w:p>
          <w:p w14:paraId="4DE3EAC7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 xml:space="preserve">Дирижёр, партитура, репетиция. </w:t>
            </w:r>
          </w:p>
          <w:p w14:paraId="118FCCC6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Жанр концерта – музыкальное соревнование солиста с оркестром.</w:t>
            </w:r>
          </w:p>
          <w:p w14:paraId="454EE11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-оркестр</w:t>
            </w:r>
          </w:p>
          <w:p w14:paraId="174E5ED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И.Г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uk-UA"/>
              </w:rPr>
              <w:t>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йдн</w:t>
            </w:r>
          </w:p>
          <w:p w14:paraId="26FC0FA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Л.ван Бетховен</w:t>
            </w:r>
          </w:p>
          <w:p w14:paraId="6794B59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Д.Б.Кабалевский                                   А.Д. Филиппенко</w:t>
            </w:r>
          </w:p>
          <w:p w14:paraId="2FCFA0E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Тембр, регистр, динамика</w:t>
            </w:r>
          </w:p>
        </w:tc>
        <w:tc>
          <w:tcPr>
            <w:tcW w:w="851" w:type="dxa"/>
            <w:gridSpan w:val="2"/>
          </w:tcPr>
          <w:p w14:paraId="5EC919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5" w:type="dxa"/>
          </w:tcPr>
          <w:p w14:paraId="5A9E75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42999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9" w:hRule="atLeast"/>
        </w:trPr>
        <w:tc>
          <w:tcPr>
            <w:tcW w:w="16297" w:type="dxa"/>
            <w:gridSpan w:val="11"/>
          </w:tcPr>
          <w:p w14:paraId="58DC00A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2 четверть (8 ч)</w:t>
            </w:r>
          </w:p>
        </w:tc>
      </w:tr>
      <w:tr w14:paraId="691CC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0" w:hRule="atLeast"/>
        </w:trPr>
        <w:tc>
          <w:tcPr>
            <w:tcW w:w="481" w:type="dxa"/>
          </w:tcPr>
          <w:p w14:paraId="354C0A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9</w:t>
            </w:r>
          </w:p>
        </w:tc>
        <w:tc>
          <w:tcPr>
            <w:tcW w:w="2066" w:type="dxa"/>
          </w:tcPr>
          <w:p w14:paraId="00A01B0E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Музыкальные инструменты. Флейта</w:t>
            </w:r>
          </w:p>
          <w:p w14:paraId="0301DE9B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</w:p>
          <w:p w14:paraId="462E72EE">
            <w:pPr>
              <w:spacing w:before="45" w:after="45" w:line="240" w:lineRule="auto"/>
              <w:ind w:right="150"/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  <w:t>Флейта – сказочная фея</w:t>
            </w:r>
          </w:p>
          <w:p w14:paraId="6F76F85A">
            <w:pPr>
              <w:spacing w:before="45" w:after="45" w:line="240" w:lineRule="auto"/>
              <w:ind w:right="150"/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</w:pPr>
          </w:p>
          <w:p w14:paraId="27E0B2DC">
            <w:pPr>
              <w:spacing w:before="45" w:after="45" w:line="240" w:lineRule="auto"/>
              <w:ind w:right="150"/>
              <w:jc w:val="right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Флейта – сказочная фея, открывающая двери</w:t>
            </w:r>
          </w:p>
          <w:p w14:paraId="554D1998">
            <w:pPr>
              <w:spacing w:before="45" w:after="45" w:line="240" w:lineRule="auto"/>
              <w:ind w:right="150"/>
              <w:jc w:val="right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В мир духовный и хрустальный</w:t>
            </w:r>
          </w:p>
          <w:p w14:paraId="7FF6B40D">
            <w:pPr>
              <w:spacing w:before="45" w:after="45" w:line="240" w:lineRule="auto"/>
              <w:ind w:right="150"/>
              <w:jc w:val="right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И таинственно печальный.</w:t>
            </w:r>
          </w:p>
          <w:p w14:paraId="059AD83A">
            <w:pPr>
              <w:spacing w:before="45" w:after="45" w:line="240" w:lineRule="auto"/>
              <w:ind w:right="150"/>
              <w:jc w:val="right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Флейта – это звук волшебный,</w:t>
            </w:r>
          </w:p>
          <w:p w14:paraId="28FF7764">
            <w:pPr>
              <w:spacing w:before="45" w:after="45" w:line="240" w:lineRule="auto"/>
              <w:ind w:right="150"/>
              <w:jc w:val="right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 xml:space="preserve">Это голос сокровенный, </w:t>
            </w:r>
          </w:p>
          <w:p w14:paraId="602AD77D">
            <w:pPr>
              <w:spacing w:before="45" w:after="45" w:line="240" w:lineRule="auto"/>
              <w:ind w:right="150"/>
              <w:jc w:val="right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Это счастье и покой,</w:t>
            </w:r>
          </w:p>
          <w:p w14:paraId="5BCE02A8">
            <w:pPr>
              <w:spacing w:before="45" w:after="45" w:line="240" w:lineRule="auto"/>
              <w:ind w:right="150"/>
              <w:jc w:val="right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Это разговор с душой.</w:t>
            </w:r>
          </w:p>
          <w:p w14:paraId="1DFE8197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</w:p>
          <w:p w14:paraId="100FB9A1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Флейта плачет и смеётся,</w:t>
            </w:r>
            <w:r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Манит вдаль, в долину грёз,</w:t>
            </w:r>
            <w:r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Родником хрустальным льётся,</w:t>
            </w:r>
            <w:r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Душу трогает до слёз!</w:t>
            </w:r>
          </w:p>
          <w:p w14:paraId="147A74CB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08C974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14:paraId="2984C8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«Шутка». И.С. Бах </w:t>
            </w:r>
          </w:p>
          <w:p w14:paraId="5CA828F0">
            <w:pPr>
              <w:spacing w:after="0" w:line="240" w:lineRule="auto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val="uk-UA" w:eastAsia="ru-RU"/>
              </w:rPr>
            </w:pPr>
            <w:r>
              <w:fldChar w:fldCharType="begin"/>
            </w:r>
            <w:r>
              <w:instrText xml:space="preserve"> HYPERLINK "https://www.youtube.com/watch?v=Y4jBuQ4W9Q0" </w:instrText>
            </w:r>
            <w:r>
              <w:fldChar w:fldCharType="separate"/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t>https://www.youtube.com/watch?v=Y4jBuQ4W9Q0</w:t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fldChar w:fldCharType="end"/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t xml:space="preserve">                                                    </w:t>
            </w:r>
            <w:r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 xml:space="preserve"> В.Моцарт Аллегретто из оперы </w:t>
            </w:r>
            <w:r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val="uk-UA" w:eastAsia="ru-RU"/>
              </w:rPr>
              <w:t>«В</w:t>
            </w:r>
            <w:r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олшебная флейта</w:t>
            </w:r>
            <w:r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val="uk-UA" w:eastAsia="ru-RU"/>
              </w:rPr>
              <w:t>»</w:t>
            </w:r>
          </w:p>
          <w:p w14:paraId="7C59678F">
            <w:pPr>
              <w:spacing w:after="0" w:line="240" w:lineRule="auto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 xml:space="preserve">тема Птички из сказки С.С. Прокофьева «Петя и Волк» </w:t>
            </w:r>
            <w:r>
              <w:fldChar w:fldCharType="begin"/>
            </w:r>
            <w:r>
              <w:instrText xml:space="preserve"> HYPERLINK "https://www.youtube.com/watch?app=desktop&amp;v=8u3KnJ1H2IE" </w:instrText>
            </w:r>
            <w:r>
              <w:fldChar w:fldCharType="separate"/>
            </w:r>
            <w:r>
              <w:rPr>
                <w:rStyle w:val="7"/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https://www.youtube.com/watch?app=desktop&amp;v=8u3KnJ1H2IE</w:t>
            </w:r>
            <w:r>
              <w:rPr>
                <w:rStyle w:val="7"/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fldChar w:fldCharType="end"/>
            </w:r>
            <w:r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 xml:space="preserve">; </w:t>
            </w:r>
          </w:p>
          <w:p w14:paraId="6451BC20">
            <w:pPr>
              <w:spacing w:after="0" w:line="240" w:lineRule="auto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 xml:space="preserve">«Мелодия» из оперы «Орфей и Эвридика» К.В. Глюка, «Сиринкс» К. Дебюсси </w:t>
            </w:r>
          </w:p>
          <w:p w14:paraId="2F12EC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</w:tcPr>
          <w:p w14:paraId="473F71D4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Д.Кабалевский 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«Песня о школе»</w:t>
            </w:r>
          </w:p>
          <w:p w14:paraId="42C18C9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BD12D7D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«Веселый музыкант». </w:t>
            </w:r>
          </w:p>
          <w:p w14:paraId="72D4ED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Муз. А.Д. Филиппенко, </w:t>
            </w:r>
          </w:p>
          <w:p w14:paraId="1E7257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ст. Т Волгиной</w:t>
            </w:r>
          </w:p>
          <w:p w14:paraId="1DED7B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"https://www.youtube.com/watch?v=rgtAYGaYoDU" </w:instrText>
            </w:r>
            <w:r>
              <w:fldChar w:fldCharType="separate"/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t>https://www.youtube.com/watch?v=rgtAYGaYoDU</w:t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2551" w:type="dxa"/>
          </w:tcPr>
          <w:p w14:paraId="575C01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-Артикуляционная гимнастика</w:t>
            </w:r>
          </w:p>
          <w:p w14:paraId="52E19C12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 Алгоритм «Ворон», «Филин», «Кукушечка».</w:t>
            </w:r>
          </w:p>
          <w:p w14:paraId="0FCD0A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-закрепление артикуляционных позиций на дид.песенке с использованием пальчиковой игры (показ героев д.п. различными движениями) Е. Проскурняк «Курочка»</w:t>
            </w:r>
          </w:p>
          <w:p w14:paraId="3F3022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-игра на свирели</w:t>
            </w:r>
          </w:p>
        </w:tc>
        <w:tc>
          <w:tcPr>
            <w:tcW w:w="3090" w:type="dxa"/>
            <w:gridSpan w:val="2"/>
          </w:tcPr>
          <w:p w14:paraId="0E887B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drawing>
                <wp:inline distT="0" distB="0" distL="0" distR="0">
                  <wp:extent cx="861060" cy="52959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1060" cy="529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1E5AA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drawing>
                <wp:inline distT="0" distB="0" distL="0" distR="0">
                  <wp:extent cx="1826260" cy="1028700"/>
                  <wp:effectExtent l="0" t="0" r="254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2186" cy="10317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397D3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333333"/>
                <w:sz w:val="20"/>
                <w:szCs w:val="20"/>
                <w:lang w:eastAsia="ru-RU"/>
              </w:rPr>
              <w:t>Предки современной флейты. Легенда о нимфе Сиринкс</w:t>
            </w:r>
          </w:p>
        </w:tc>
        <w:tc>
          <w:tcPr>
            <w:tcW w:w="851" w:type="dxa"/>
            <w:gridSpan w:val="2"/>
          </w:tcPr>
          <w:p w14:paraId="3931A9D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5" w:type="dxa"/>
          </w:tcPr>
          <w:p w14:paraId="4EC075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37A1D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2" w:hRule="atLeast"/>
        </w:trPr>
        <w:tc>
          <w:tcPr>
            <w:tcW w:w="481" w:type="dxa"/>
          </w:tcPr>
          <w:p w14:paraId="3F51BEB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2066" w:type="dxa"/>
          </w:tcPr>
          <w:p w14:paraId="6A902013">
            <w:pPr>
              <w:spacing w:before="45" w:after="45" w:line="240" w:lineRule="auto"/>
              <w:ind w:right="-104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Вокальная музыка</w:t>
            </w:r>
          </w:p>
          <w:p w14:paraId="40D8C7F9">
            <w:pPr>
              <w:spacing w:before="45" w:after="45" w:line="240" w:lineRule="auto"/>
              <w:ind w:right="-104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</w:p>
          <w:p w14:paraId="31A2A595">
            <w:pPr>
              <w:spacing w:before="45" w:after="45" w:line="240" w:lineRule="auto"/>
              <w:ind w:right="-104"/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  <w:t>В королевстве поющих мелодий</w:t>
            </w:r>
          </w:p>
          <w:p w14:paraId="2FDAB1E7">
            <w:pPr>
              <w:spacing w:before="45" w:after="45" w:line="240" w:lineRule="auto"/>
              <w:ind w:right="-104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</w:p>
          <w:p w14:paraId="19989E89">
            <w:pPr>
              <w:tabs>
                <w:tab w:val="center" w:pos="977"/>
              </w:tabs>
              <w:spacing w:before="45" w:after="45" w:line="240" w:lineRule="auto"/>
              <w:ind w:right="-104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ab/>
            </w:r>
            <w:r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Звонко струится ручей,</w:t>
            </w:r>
            <w:r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Падает гром с небосвода –</w:t>
            </w:r>
            <w:r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Это мелодией вечной своей</w:t>
            </w:r>
            <w:r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Мир наполняет природа!</w:t>
            </w:r>
          </w:p>
          <w:p w14:paraId="6489866B">
            <w:pPr>
              <w:tabs>
                <w:tab w:val="center" w:pos="977"/>
              </w:tabs>
              <w:spacing w:before="45" w:after="45" w:line="240" w:lineRule="auto"/>
              <w:ind w:right="-104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</w:p>
          <w:p w14:paraId="69D6BAF0">
            <w:pPr>
              <w:tabs>
                <w:tab w:val="center" w:pos="977"/>
              </w:tabs>
              <w:spacing w:before="45" w:after="45" w:line="240" w:lineRule="auto"/>
              <w:ind w:right="-104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Послушай, музыка вокруг:</w:t>
            </w:r>
            <w:r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Она во всем, в самой природе.</w:t>
            </w:r>
            <w:r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И для бесчисленных мелодий</w:t>
            </w:r>
            <w:r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br w:type="textWrapping"/>
            </w:r>
            <w:r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Она сама рождает звук.</w:t>
            </w:r>
          </w:p>
        </w:tc>
        <w:tc>
          <w:tcPr>
            <w:tcW w:w="850" w:type="dxa"/>
          </w:tcPr>
          <w:p w14:paraId="65AF4A5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14:paraId="6B7DB7E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С.С. Прокофьев, стихи А. Барто «Болтунья»;                                                  М.И. Глинка, стихи Н. Кукольника «Попутная песня»</w:t>
            </w:r>
          </w:p>
        </w:tc>
        <w:tc>
          <w:tcPr>
            <w:tcW w:w="2929" w:type="dxa"/>
          </w:tcPr>
          <w:p w14:paraId="0539D5B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«Скворушка прощается»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Т.Попатенко</w:t>
            </w:r>
          </w:p>
          <w:p w14:paraId="29DF7F2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14:paraId="1F71BB55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«Веселый музыкант». </w:t>
            </w:r>
          </w:p>
          <w:p w14:paraId="3410B86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Муз. А.Д. Филиппенко, </w:t>
            </w:r>
          </w:p>
          <w:p w14:paraId="3B382FA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ст. Т Волгиной</w:t>
            </w:r>
          </w:p>
          <w:p w14:paraId="35B989C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"https://www.youtube.com/watch?v=rgtAYGaYoDU" </w:instrText>
            </w:r>
            <w:r>
              <w:fldChar w:fldCharType="separate"/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t>https://www.youtube.com/watch?v=rgtAYGaYoDU</w:t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2551" w:type="dxa"/>
          </w:tcPr>
          <w:p w14:paraId="7A584A7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-Артикуляционная гимнастика</w:t>
            </w:r>
          </w:p>
          <w:p w14:paraId="10243C3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- Алгоритм «Ворон», «Филин», «Кукушечка».</w:t>
            </w:r>
          </w:p>
          <w:p w14:paraId="4C61EB4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Д. п. </w:t>
            </w:r>
            <w:r>
              <w:rPr>
                <w:rFonts w:ascii="Times New Roman" w:hAnsi="Times New Roman"/>
                <w:b/>
                <w:i/>
                <w:color w:val="000000"/>
                <w:sz w:val="20"/>
                <w:szCs w:val="20"/>
              </w:rPr>
              <w:t>«Все наоборот»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(ладовый жест 1-3-2-7 ступеней).</w:t>
            </w:r>
          </w:p>
          <w:p w14:paraId="1437D44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090" w:type="dxa"/>
            <w:gridSpan w:val="2"/>
          </w:tcPr>
          <w:p w14:paraId="36B0D03D">
            <w:pPr>
              <w:spacing w:after="0" w:line="240" w:lineRule="auto"/>
              <w:rPr>
                <w:rFonts w:ascii="Times New Roman" w:hAnsi="Times New Roman"/>
                <w:i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Cs/>
                <w:color w:val="333333"/>
                <w:sz w:val="20"/>
                <w:szCs w:val="20"/>
                <w:lang w:eastAsia="ru-RU"/>
              </w:rPr>
              <w:t xml:space="preserve">Человеческий голос – самый совершенный инструмент. Бережное отношение к своему голосу. Известные певцы. Жанры вокальной музыки: </w:t>
            </w:r>
          </w:p>
          <w:p w14:paraId="10B04C3A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333333"/>
                <w:sz w:val="20"/>
                <w:szCs w:val="20"/>
                <w:lang w:eastAsia="ru-RU"/>
              </w:rPr>
              <w:t>Ария. Кантата. Песня, романс, вокализ, кант</w:t>
            </w:r>
          </w:p>
        </w:tc>
        <w:tc>
          <w:tcPr>
            <w:tcW w:w="851" w:type="dxa"/>
            <w:gridSpan w:val="2"/>
          </w:tcPr>
          <w:p w14:paraId="672C56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5" w:type="dxa"/>
          </w:tcPr>
          <w:p w14:paraId="744A66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06A757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10" w:hRule="atLeast"/>
        </w:trPr>
        <w:tc>
          <w:tcPr>
            <w:tcW w:w="481" w:type="dxa"/>
          </w:tcPr>
          <w:p w14:paraId="00450F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066" w:type="dxa"/>
          </w:tcPr>
          <w:p w14:paraId="77D2C260">
            <w:pPr>
              <w:spacing w:before="45" w:after="45" w:line="240" w:lineRule="auto"/>
              <w:ind w:right="-104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Инструментальная музыка</w:t>
            </w:r>
          </w:p>
          <w:p w14:paraId="717DEB50">
            <w:pPr>
              <w:spacing w:before="45" w:after="45" w:line="240" w:lineRule="auto"/>
              <w:ind w:right="-104"/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  <w:t>Многообразие жанров и чувств.</w:t>
            </w:r>
          </w:p>
          <w:p w14:paraId="71F7F1F8">
            <w:pPr>
              <w:spacing w:before="45" w:after="45" w:line="240" w:lineRule="auto"/>
              <w:ind w:right="-104"/>
              <w:jc w:val="center"/>
              <w:rPr>
                <w:rFonts w:ascii="Times New Roman" w:hAnsi="Times New Roman"/>
                <w:i/>
                <w:iCs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color w:val="333333"/>
                <w:sz w:val="18"/>
                <w:szCs w:val="18"/>
                <w:lang w:eastAsia="ru-RU"/>
              </w:rPr>
              <w:t>Сколько звуков, сколько песен</w:t>
            </w:r>
            <w:r>
              <w:rPr>
                <w:rFonts w:ascii="Times New Roman" w:hAnsi="Times New Roman"/>
                <w:i/>
                <w:iCs/>
                <w:color w:val="333333"/>
                <w:sz w:val="18"/>
                <w:szCs w:val="18"/>
                <w:lang w:eastAsia="ru-RU"/>
              </w:rPr>
              <w:br w:type="textWrapping"/>
            </w:r>
            <w:r>
              <w:rPr>
                <w:rFonts w:ascii="Times New Roman" w:hAnsi="Times New Roman"/>
                <w:i/>
                <w:iCs/>
                <w:color w:val="333333"/>
                <w:sz w:val="18"/>
                <w:szCs w:val="18"/>
                <w:lang w:eastAsia="ru-RU"/>
              </w:rPr>
              <w:t>Раздалося вновь во мне!</w:t>
            </w:r>
            <w:r>
              <w:rPr>
                <w:rFonts w:ascii="Times New Roman" w:hAnsi="Times New Roman"/>
                <w:i/>
                <w:iCs/>
                <w:color w:val="333333"/>
                <w:sz w:val="18"/>
                <w:szCs w:val="18"/>
                <w:lang w:eastAsia="ru-RU"/>
              </w:rPr>
              <w:br w:type="textWrapping"/>
            </w:r>
            <w:r>
              <w:rPr>
                <w:rFonts w:ascii="Times New Roman" w:hAnsi="Times New Roman"/>
                <w:i/>
                <w:iCs/>
                <w:color w:val="333333"/>
                <w:sz w:val="18"/>
                <w:szCs w:val="18"/>
                <w:lang w:eastAsia="ru-RU"/>
              </w:rPr>
              <w:t>Сколько образов чудесных</w:t>
            </w:r>
            <w:r>
              <w:rPr>
                <w:rFonts w:ascii="Times New Roman" w:hAnsi="Times New Roman"/>
                <w:i/>
                <w:iCs/>
                <w:color w:val="333333"/>
                <w:sz w:val="18"/>
                <w:szCs w:val="18"/>
                <w:lang w:eastAsia="ru-RU"/>
              </w:rPr>
              <w:br w:type="textWrapping"/>
            </w:r>
            <w:r>
              <w:rPr>
                <w:rFonts w:ascii="Times New Roman" w:hAnsi="Times New Roman"/>
                <w:i/>
                <w:iCs/>
                <w:color w:val="333333"/>
                <w:sz w:val="18"/>
                <w:szCs w:val="18"/>
                <w:lang w:eastAsia="ru-RU"/>
              </w:rPr>
              <w:t>Оживилось в вышине!</w:t>
            </w:r>
          </w:p>
          <w:p w14:paraId="0D723BF2">
            <w:pPr>
              <w:spacing w:before="45" w:after="45" w:line="240" w:lineRule="auto"/>
              <w:ind w:right="-104"/>
              <w:jc w:val="center"/>
              <w:rPr>
                <w:rFonts w:ascii="Times New Roman" w:hAnsi="Times New Roman"/>
                <w:i w:val="0"/>
                <w:iCs w:val="0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i w:val="0"/>
                <w:iCs w:val="0"/>
                <w:color w:val="333333"/>
                <w:sz w:val="18"/>
                <w:szCs w:val="18"/>
                <w:lang w:eastAsia="ru-RU"/>
              </w:rPr>
              <w:t>Алексей Кольцов</w:t>
            </w:r>
          </w:p>
          <w:p w14:paraId="44D3766C">
            <w:pPr>
              <w:spacing w:before="45" w:after="45" w:line="240" w:lineRule="auto"/>
              <w:ind w:right="-104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777038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14:paraId="564845D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П.И. Чайковский «Мама», «Игра в лошадки» из Детского альбома,                              С.С. Прокофьев «Раскаяние» из Детской музыки </w:t>
            </w:r>
          </w:p>
        </w:tc>
        <w:tc>
          <w:tcPr>
            <w:tcW w:w="2929" w:type="dxa"/>
          </w:tcPr>
          <w:p w14:paraId="7D59F6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«Скворушка прощается»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Т.Попатенко</w:t>
            </w:r>
          </w:p>
          <w:p w14:paraId="02111E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0EF27E88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«Веселый музыкант». </w:t>
            </w:r>
          </w:p>
          <w:p w14:paraId="1716C5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Муз. А.Д. Филиппенко, </w:t>
            </w:r>
          </w:p>
          <w:p w14:paraId="777AB6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ст. Т Волгиной</w:t>
            </w:r>
          </w:p>
          <w:p w14:paraId="72BD8CB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fldChar w:fldCharType="begin"/>
            </w:r>
            <w:r>
              <w:instrText xml:space="preserve"> HYPERLINK "https://www.youtube.com/watch?v=rgtAYGaYoDU" </w:instrText>
            </w:r>
            <w:r>
              <w:fldChar w:fldCharType="separate"/>
            </w:r>
            <w:r>
              <w:rPr>
                <w:rStyle w:val="7"/>
                <w:rFonts w:ascii="Times New Roman" w:hAnsi="Times New Roman"/>
                <w:sz w:val="20"/>
                <w:szCs w:val="20"/>
                <w:lang w:eastAsia="ru-RU"/>
              </w:rPr>
              <w:t>https://www.youtube.com/watch?v=rgtAYGaYoDU</w:t>
            </w:r>
            <w:r>
              <w:rPr>
                <w:rStyle w:val="7"/>
                <w:rFonts w:ascii="Times New Roman" w:hAnsi="Times New Roman"/>
                <w:sz w:val="20"/>
                <w:szCs w:val="20"/>
                <w:lang w:eastAsia="ru-RU"/>
              </w:rPr>
              <w:fldChar w:fldCharType="end"/>
            </w:r>
          </w:p>
          <w:p w14:paraId="48C7F5C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</w:tcPr>
          <w:p w14:paraId="118C78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-Артикуляционная гимнастика                                                        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 «Ворон», «Филин», «Кукушечка».</w:t>
            </w:r>
          </w:p>
          <w:p w14:paraId="1CDBC7B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«Полька бабочек». </w:t>
            </w:r>
          </w:p>
          <w:p w14:paraId="044825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-Шумовой оркестр «Венское настроение»</w:t>
            </w:r>
          </w:p>
          <w:p w14:paraId="1046FE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https://www.youtube.com/watch?v=SeAyLN1eMf8</w:t>
            </w:r>
          </w:p>
        </w:tc>
        <w:tc>
          <w:tcPr>
            <w:tcW w:w="3090" w:type="dxa"/>
            <w:gridSpan w:val="2"/>
          </w:tcPr>
          <w:p w14:paraId="12C2E4D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color w:val="333333"/>
                <w:sz w:val="20"/>
                <w:szCs w:val="20"/>
                <w:lang w:eastAsia="ru-RU"/>
              </w:rPr>
              <w:t>Жанры камерной инструментальной музыки: этюд, пьеса. Альбом. Цикл. Сюита. Соната. Квартет.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  <w:p w14:paraId="20B3A16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Детский альбом П.И.Чайковского</w:t>
            </w:r>
          </w:p>
          <w:p w14:paraId="62918CB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14:paraId="1A4884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5" w:type="dxa"/>
          </w:tcPr>
          <w:p w14:paraId="7F788D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47A18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</w:trPr>
        <w:tc>
          <w:tcPr>
            <w:tcW w:w="481" w:type="dxa"/>
          </w:tcPr>
          <w:p w14:paraId="34D2602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066" w:type="dxa"/>
          </w:tcPr>
          <w:p w14:paraId="34E8E319">
            <w:pPr>
              <w:spacing w:before="45" w:after="45" w:line="240" w:lineRule="auto"/>
              <w:ind w:right="-104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Русские композиторы-классики</w:t>
            </w:r>
          </w:p>
          <w:p w14:paraId="2D053904">
            <w:pPr>
              <w:spacing w:before="45" w:after="45" w:line="240" w:lineRule="auto"/>
              <w:ind w:right="-104"/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</w:pPr>
          </w:p>
          <w:p w14:paraId="2646C142">
            <w:pPr>
              <w:spacing w:before="45" w:after="45" w:line="240" w:lineRule="auto"/>
              <w:ind w:right="-104"/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  <w:t>Творчество выдающихся отечественных композиторов.</w:t>
            </w:r>
          </w:p>
          <w:p w14:paraId="407E0054">
            <w:pPr>
              <w:spacing w:before="45" w:after="45" w:line="240" w:lineRule="auto"/>
              <w:ind w:right="-104"/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val="uk-UA" w:eastAsia="ru-RU"/>
              </w:rPr>
            </w:pPr>
            <w:r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  <w:t>(Портрет композитора</w:t>
            </w:r>
            <w:r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val="uk-UA" w:eastAsia="ru-RU"/>
              </w:rPr>
              <w:t>)</w:t>
            </w:r>
          </w:p>
          <w:p w14:paraId="2EA04AD4">
            <w:pPr>
              <w:spacing w:before="45" w:after="45" w:line="240" w:lineRule="auto"/>
              <w:ind w:right="-104"/>
              <w:jc w:val="center"/>
              <w:rPr>
                <w:rFonts w:ascii="Times New Roman" w:hAnsi="Times New Roman"/>
                <w:i w:val="0"/>
                <w:iCs w:val="0"/>
                <w:color w:val="333333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color w:val="333333"/>
                <w:sz w:val="18"/>
                <w:szCs w:val="18"/>
                <w:lang w:eastAsia="ru-RU"/>
              </w:rPr>
              <w:t>Весело и радостно</w:t>
            </w:r>
            <w:r>
              <w:rPr>
                <w:rFonts w:ascii="Times New Roman" w:hAnsi="Times New Roman"/>
                <w:i/>
                <w:iCs/>
                <w:color w:val="333333"/>
                <w:sz w:val="18"/>
                <w:szCs w:val="18"/>
                <w:lang w:eastAsia="ru-RU"/>
              </w:rPr>
              <w:br w:type="textWrapping"/>
            </w:r>
            <w:r>
              <w:rPr>
                <w:rFonts w:ascii="Times New Roman" w:hAnsi="Times New Roman"/>
                <w:i/>
                <w:iCs/>
                <w:color w:val="333333"/>
                <w:sz w:val="18"/>
                <w:szCs w:val="18"/>
                <w:lang w:eastAsia="ru-RU"/>
              </w:rPr>
              <w:t>Кораблик наш плывёт!</w:t>
            </w:r>
            <w:r>
              <w:rPr>
                <w:rFonts w:ascii="Times New Roman" w:hAnsi="Times New Roman"/>
                <w:i/>
                <w:iCs/>
                <w:color w:val="333333"/>
                <w:sz w:val="18"/>
                <w:szCs w:val="18"/>
                <w:lang w:eastAsia="ru-RU"/>
              </w:rPr>
              <w:br w:type="textWrapping"/>
            </w:r>
            <w:r>
              <w:rPr>
                <w:rFonts w:ascii="Times New Roman" w:hAnsi="Times New Roman"/>
                <w:i/>
                <w:iCs/>
                <w:color w:val="333333"/>
                <w:sz w:val="18"/>
                <w:szCs w:val="18"/>
                <w:lang w:eastAsia="ru-RU"/>
              </w:rPr>
              <w:t>В ту страну, где музыка</w:t>
            </w:r>
            <w:r>
              <w:rPr>
                <w:rFonts w:ascii="Times New Roman" w:hAnsi="Times New Roman"/>
                <w:i/>
                <w:iCs/>
                <w:color w:val="333333"/>
                <w:sz w:val="18"/>
                <w:szCs w:val="18"/>
                <w:lang w:eastAsia="ru-RU"/>
              </w:rPr>
              <w:br w:type="textWrapping"/>
            </w:r>
            <w:r>
              <w:rPr>
                <w:rFonts w:ascii="Times New Roman" w:hAnsi="Times New Roman"/>
                <w:i/>
                <w:iCs/>
                <w:color w:val="333333"/>
                <w:sz w:val="18"/>
                <w:szCs w:val="18"/>
                <w:lang w:eastAsia="ru-RU"/>
              </w:rPr>
              <w:t>Прекрасная живёт!</w:t>
            </w:r>
            <w:r>
              <w:rPr>
                <w:rFonts w:ascii="Times New Roman" w:hAnsi="Times New Roman"/>
                <w:i/>
                <w:iCs/>
                <w:color w:val="333333"/>
                <w:sz w:val="18"/>
                <w:szCs w:val="18"/>
                <w:lang w:eastAsia="ru-RU"/>
              </w:rPr>
              <w:br w:type="textWrapping"/>
            </w:r>
            <w:r>
              <w:rPr>
                <w:rFonts w:ascii="Times New Roman" w:hAnsi="Times New Roman"/>
                <w:i/>
                <w:iCs/>
                <w:color w:val="333333"/>
                <w:sz w:val="18"/>
                <w:szCs w:val="18"/>
                <w:lang w:eastAsia="ru-RU"/>
              </w:rPr>
              <w:t>Там «Аллегро», «Полька»</w:t>
            </w:r>
            <w:r>
              <w:rPr>
                <w:rFonts w:ascii="Times New Roman" w:hAnsi="Times New Roman"/>
                <w:i/>
                <w:iCs/>
                <w:color w:val="333333"/>
                <w:sz w:val="18"/>
                <w:szCs w:val="18"/>
                <w:lang w:eastAsia="ru-RU"/>
              </w:rPr>
              <w:br w:type="textWrapping"/>
            </w:r>
            <w:r>
              <w:rPr>
                <w:rFonts w:ascii="Times New Roman" w:hAnsi="Times New Roman"/>
                <w:i/>
                <w:iCs/>
                <w:color w:val="333333"/>
                <w:sz w:val="18"/>
                <w:szCs w:val="18"/>
                <w:lang w:eastAsia="ru-RU"/>
              </w:rPr>
              <w:t>Весело звучат,</w:t>
            </w:r>
            <w:r>
              <w:rPr>
                <w:rFonts w:ascii="Times New Roman" w:hAnsi="Times New Roman"/>
                <w:i/>
                <w:iCs/>
                <w:color w:val="333333"/>
                <w:sz w:val="18"/>
                <w:szCs w:val="18"/>
                <w:lang w:eastAsia="ru-RU"/>
              </w:rPr>
              <w:br w:type="textWrapping"/>
            </w:r>
            <w:r>
              <w:rPr>
                <w:rFonts w:ascii="Times New Roman" w:hAnsi="Times New Roman"/>
                <w:i/>
                <w:iCs/>
                <w:color w:val="333333"/>
                <w:sz w:val="18"/>
                <w:szCs w:val="18"/>
                <w:lang w:eastAsia="ru-RU"/>
              </w:rPr>
              <w:t>Радуя мелодией мальчишек и девчат!</w:t>
            </w:r>
            <w:r>
              <w:rPr>
                <w:rFonts w:ascii="Times New Roman" w:hAnsi="Times New Roman"/>
                <w:i/>
                <w:iCs/>
                <w:color w:val="333333"/>
                <w:sz w:val="18"/>
                <w:szCs w:val="18"/>
                <w:lang w:eastAsia="ru-RU"/>
              </w:rPr>
              <w:br w:type="textWrapping"/>
            </w:r>
            <w:r>
              <w:rPr>
                <w:rFonts w:ascii="Times New Roman" w:hAnsi="Times New Roman"/>
                <w:i w:val="0"/>
                <w:iCs w:val="0"/>
                <w:color w:val="333333"/>
                <w:sz w:val="18"/>
                <w:szCs w:val="18"/>
                <w:lang w:eastAsia="ru-RU"/>
              </w:rPr>
              <w:t>Лариса Ермолович</w:t>
            </w:r>
          </w:p>
          <w:p w14:paraId="3450DD48">
            <w:pPr>
              <w:spacing w:before="45" w:after="45" w:line="240" w:lineRule="auto"/>
              <w:ind w:right="-104"/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val="uk-UA" w:eastAsia="ru-RU"/>
              </w:rPr>
            </w:pPr>
          </w:p>
        </w:tc>
        <w:tc>
          <w:tcPr>
            <w:tcW w:w="850" w:type="dxa"/>
          </w:tcPr>
          <w:p w14:paraId="37FDC4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14:paraId="5203305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П.И. Чайковский «Утренняя молитва»,                                                 «Полька» из Детского альбома</w:t>
            </w:r>
          </w:p>
        </w:tc>
        <w:tc>
          <w:tcPr>
            <w:tcW w:w="2929" w:type="dxa"/>
          </w:tcPr>
          <w:p w14:paraId="76FE9CA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«Скворушка прощается»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Т.Попатенко</w:t>
            </w:r>
          </w:p>
          <w:p w14:paraId="42F690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</w:tcPr>
          <w:p w14:paraId="4543EA5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-Артикуляционная гимнастика                                                         - «Ворон», «Филин», «Кукушечка».</w:t>
            </w:r>
          </w:p>
          <w:p w14:paraId="45D02CE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«Полька бабочек». </w:t>
            </w:r>
          </w:p>
          <w:p w14:paraId="2352D8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-Шумовой оркестр 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 xml:space="preserve">«Полька» П.И.Чайковского     </w:t>
            </w:r>
            <w:r>
              <w:rPr>
                <w:rFonts w:ascii="Times New Roman" w:hAnsi="Times New Roman"/>
                <w:sz w:val="20"/>
                <w:szCs w:val="20"/>
              </w:rPr>
              <w:t>https://www.youtube.com/watch?v=gqC5l8pdQxM&amp;t=8s</w:t>
            </w:r>
          </w:p>
        </w:tc>
        <w:tc>
          <w:tcPr>
            <w:tcW w:w="3090" w:type="dxa"/>
            <w:gridSpan w:val="2"/>
          </w:tcPr>
          <w:p w14:paraId="66F59CD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Жанры музыки</w:t>
            </w:r>
          </w:p>
          <w:p w14:paraId="112BBBB6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музыкальный образ, музыкально-выразительных средства;                                         развитие музыки;                                    формы музыки</w:t>
            </w:r>
          </w:p>
          <w:p w14:paraId="7EC1C39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симфония</w:t>
            </w:r>
          </w:p>
          <w:p w14:paraId="48C15C3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14:paraId="13941CF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5" w:type="dxa"/>
          </w:tcPr>
          <w:p w14:paraId="0F4B06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69175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</w:trPr>
        <w:tc>
          <w:tcPr>
            <w:tcW w:w="481" w:type="dxa"/>
          </w:tcPr>
          <w:p w14:paraId="056959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2066" w:type="dxa"/>
          </w:tcPr>
          <w:p w14:paraId="4020FF8D">
            <w:pPr>
              <w:spacing w:before="45" w:after="45" w:line="240" w:lineRule="auto"/>
              <w:ind w:right="150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Европейские композиторы-классики</w:t>
            </w:r>
          </w:p>
          <w:p w14:paraId="3FEB009A">
            <w:pPr>
              <w:spacing w:before="45" w:after="45" w:line="240" w:lineRule="auto"/>
              <w:ind w:right="150"/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  <w:t>Творчество выдающихся зарубежных композиторов.</w:t>
            </w:r>
          </w:p>
          <w:p w14:paraId="140DBE79">
            <w:pPr>
              <w:spacing w:before="45" w:after="45" w:line="240" w:lineRule="auto"/>
              <w:ind w:right="150"/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</w:pPr>
          </w:p>
          <w:p w14:paraId="0F822561">
            <w:pPr>
              <w:spacing w:before="45" w:after="45" w:line="240" w:lineRule="auto"/>
              <w:ind w:right="150"/>
              <w:jc w:val="right"/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Музыка – посредник между жизнью ума и жизнью чувств.</w:t>
            </w:r>
          </w:p>
          <w:p w14:paraId="6C53C510">
            <w:pPr>
              <w:spacing w:before="45" w:after="45" w:line="240" w:lineRule="auto"/>
              <w:ind w:right="150"/>
              <w:jc w:val="right"/>
              <w:rPr>
                <w:rFonts w:ascii="Times New Roman" w:hAnsi="Times New Roman"/>
                <w:b/>
                <w:i/>
                <w:iCs/>
                <w:color w:val="333333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color w:val="333333"/>
                <w:sz w:val="20"/>
                <w:szCs w:val="20"/>
                <w:lang w:eastAsia="ru-RU"/>
              </w:rPr>
              <w:t>Людвиг ван Бетховен</w:t>
            </w:r>
          </w:p>
        </w:tc>
        <w:tc>
          <w:tcPr>
            <w:tcW w:w="850" w:type="dxa"/>
          </w:tcPr>
          <w:p w14:paraId="6B22CDC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14:paraId="2FA2DB07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Л. ван Бетховен Марш «Афинские развалины», И.Брамс «Колыбельная»</w:t>
            </w:r>
          </w:p>
        </w:tc>
        <w:tc>
          <w:tcPr>
            <w:tcW w:w="2929" w:type="dxa"/>
          </w:tcPr>
          <w:p w14:paraId="010AEA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«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Наши мамы самые красивые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» Муз.Ю.Чичкова, сл.М.Пляцковского</w:t>
            </w:r>
          </w:p>
          <w:p w14:paraId="6C8F6C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</w:tcPr>
          <w:p w14:paraId="3C2B82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-Артикуляционная гимнастика</w:t>
            </w:r>
          </w:p>
          <w:p w14:paraId="0D26BC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Алгоритм «Ворон», «Филин», «Кукушечка».</w:t>
            </w:r>
          </w:p>
          <w:p w14:paraId="2CAE2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закрепление артикуляционных позиций на дид.песенке с использованием пальчиковой игры (показ героев д.п. различными движениями) Е. Проскур-</w:t>
            </w:r>
          </w:p>
          <w:p w14:paraId="3F673E7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няк «Курочка»</w:t>
            </w:r>
          </w:p>
          <w:p w14:paraId="483D2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«Колобок-оркестр».</w:t>
            </w:r>
          </w:p>
          <w:p w14:paraId="766689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И. Баринова (ритмическая игра с использованием шумовых музыкальных инструментов) </w:t>
            </w:r>
          </w:p>
          <w:p w14:paraId="191B0D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"https://www.youtube.com/watch?v=u43LYn_K7LE" </w:instrText>
            </w:r>
            <w:r>
              <w:fldChar w:fldCharType="separate"/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t>https://www.youtube.com/watch?v=u43LYn_K7LE</w:t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fldChar w:fldCharType="end"/>
            </w:r>
          </w:p>
          <w:p w14:paraId="343465C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90" w:type="dxa"/>
            <w:gridSpan w:val="2"/>
          </w:tcPr>
          <w:p w14:paraId="4FFD0820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Жанры музыки</w:t>
            </w:r>
          </w:p>
          <w:p w14:paraId="7312E2B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музыкальный образ, музыкально-выразительных средства;                                         развитие музыки;                                    формы музыки</w:t>
            </w:r>
          </w:p>
          <w:p w14:paraId="75F0DB2C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марш</w:t>
            </w:r>
          </w:p>
          <w:p w14:paraId="02A350D9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колыбельная</w:t>
            </w:r>
          </w:p>
        </w:tc>
        <w:tc>
          <w:tcPr>
            <w:tcW w:w="851" w:type="dxa"/>
            <w:gridSpan w:val="2"/>
          </w:tcPr>
          <w:p w14:paraId="45E8537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5" w:type="dxa"/>
          </w:tcPr>
          <w:p w14:paraId="325D877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22898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16297" w:type="dxa"/>
            <w:gridSpan w:val="11"/>
          </w:tcPr>
          <w:p w14:paraId="74BECC61">
            <w:pPr>
              <w:pStyle w:val="21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Модуль № 3 «Музыка в жизни человека» </w:t>
            </w:r>
            <w:r>
              <w:rPr>
                <w:b/>
                <w:sz w:val="20"/>
                <w:szCs w:val="20"/>
              </w:rPr>
              <w:t>(4 ч.)</w:t>
            </w:r>
          </w:p>
        </w:tc>
      </w:tr>
      <w:tr w14:paraId="0375F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" w:hRule="atLeast"/>
        </w:trPr>
        <w:tc>
          <w:tcPr>
            <w:tcW w:w="16297" w:type="dxa"/>
            <w:gridSpan w:val="11"/>
            <w:tcBorders>
              <w:bottom w:val="single" w:color="auto" w:sz="4" w:space="0"/>
            </w:tcBorders>
          </w:tcPr>
          <w:p w14:paraId="47B672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Художественно-педагогическая идея: «Где песня льётся, там легче живётся» (русская народная пословица)</w:t>
            </w:r>
          </w:p>
        </w:tc>
      </w:tr>
      <w:tr w14:paraId="71998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4" w:hRule="atLeast"/>
        </w:trPr>
        <w:tc>
          <w:tcPr>
            <w:tcW w:w="481" w:type="dxa"/>
          </w:tcPr>
          <w:p w14:paraId="7FA863A4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2066" w:type="dxa"/>
          </w:tcPr>
          <w:p w14:paraId="795EDC34">
            <w:pPr>
              <w:jc w:val="right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Музыкальные пейзажи</w:t>
            </w:r>
          </w:p>
          <w:p w14:paraId="379E1FBB">
            <w:pPr>
              <w:jc w:val="right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Образы природы в музыке</w:t>
            </w:r>
          </w:p>
          <w:p w14:paraId="2D163705">
            <w:pPr>
              <w:jc w:val="right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Ветер чуть слышно поёт,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Липа вздыхает у сада…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Чуткая музыка всюду живёт –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В шелесте трав,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В шуме дубрав –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Только прислушаться надо.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br w:type="textWrapping"/>
            </w:r>
          </w:p>
          <w:p w14:paraId="763A0D07">
            <w:pPr>
              <w:jc w:val="right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14:paraId="32EFFE46">
            <w:pPr>
              <w:jc w:val="right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Музыка повсюду и везде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В пляске водопада и в реке,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В птичьих голосах в лесной тиши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Музыка моя звучи, звучи!</w:t>
            </w:r>
          </w:p>
        </w:tc>
        <w:tc>
          <w:tcPr>
            <w:tcW w:w="850" w:type="dxa"/>
          </w:tcPr>
          <w:p w14:paraId="06FADD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14:paraId="2D379D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С.С. Прокофьев «Дождь и радуга», «Утро», «Вечер» из Детской музыки;                             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Фета</w:t>
            </w:r>
          </w:p>
        </w:tc>
        <w:tc>
          <w:tcPr>
            <w:tcW w:w="2929" w:type="dxa"/>
          </w:tcPr>
          <w:p w14:paraId="6DF199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«Новогодняя»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муз. А.Филиппенко,                             сл. Г.Бойко</w:t>
            </w:r>
          </w:p>
        </w:tc>
        <w:tc>
          <w:tcPr>
            <w:tcW w:w="2551" w:type="dxa"/>
          </w:tcPr>
          <w:p w14:paraId="6CF465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Артикуляционная гимнастика</w:t>
            </w:r>
          </w:p>
          <w:p w14:paraId="12317A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«Ворон», «Филин», «Кукушечка».</w:t>
            </w:r>
          </w:p>
          <w:p w14:paraId="1DCC915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«Дождик с паузой». </w:t>
            </w:r>
          </w:p>
          <w:p w14:paraId="341543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И. Баринова</w:t>
            </w:r>
          </w:p>
          <w:p w14:paraId="33ECC13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Р.н.п. «Во поле береза стояла» - хоровод под музыку</w:t>
            </w:r>
          </w:p>
          <w:p w14:paraId="1F3166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"https://www.youtube.com/watch?v=RCbEIJK2UDo" </w:instrText>
            </w:r>
            <w:r>
              <w:fldChar w:fldCharType="separate"/>
            </w:r>
            <w:r>
              <w:rPr>
                <w:rStyle w:val="7"/>
                <w:rFonts w:ascii="Times New Roman" w:hAnsi="Times New Roman"/>
                <w:color w:val="auto"/>
                <w:sz w:val="20"/>
                <w:szCs w:val="20"/>
                <w:u w:val="none"/>
              </w:rPr>
              <w:t>https://www.youtube.com/watch?v=RCbEIJK2UDo</w:t>
            </w:r>
            <w:r>
              <w:rPr>
                <w:rStyle w:val="7"/>
                <w:rFonts w:ascii="Times New Roman" w:hAnsi="Times New Roman"/>
                <w:color w:val="auto"/>
                <w:sz w:val="20"/>
                <w:szCs w:val="20"/>
                <w:u w:val="none"/>
              </w:rPr>
              <w:fldChar w:fldCharType="end"/>
            </w:r>
          </w:p>
          <w:p w14:paraId="454563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Шумовой оркестр «Сад зеленый»</w:t>
            </w:r>
          </w:p>
          <w:p w14:paraId="64A0BD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"https://www.youtube.com/watch?v=AShsTww9ADM" </w:instrText>
            </w:r>
            <w:r>
              <w:fldChar w:fldCharType="separate"/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t>https://www.youtube.com/watch?v=AShsTww9ADM</w:t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fldChar w:fldCharType="end"/>
            </w:r>
          </w:p>
          <w:p w14:paraId="3EE1EA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«На полянке». И. Барино-</w:t>
            </w:r>
          </w:p>
          <w:p w14:paraId="341518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 - исполнение ритмичес-</w:t>
            </w:r>
          </w:p>
          <w:p w14:paraId="0D1AE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кой партитуры (длитель-</w:t>
            </w:r>
          </w:p>
          <w:p w14:paraId="6E7B22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ности Та, Ти-ти, четвертная пауза) с использованием ДМИ </w:t>
            </w:r>
          </w:p>
          <w:p w14:paraId="62F20A8F">
            <w:pPr>
              <w:spacing w:after="0" w:line="240" w:lineRule="auto"/>
              <w:rPr>
                <w:rStyle w:val="7"/>
                <w:rFonts w:ascii="Times New Roman" w:hAnsi="Times New Roman"/>
                <w:color w:val="auto"/>
                <w:sz w:val="20"/>
                <w:szCs w:val="20"/>
                <w:u w:val="non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-Утро» из сюиты «Пер Гюнт». Э. Григ-пластическое интонирование,</w:t>
            </w:r>
          </w:p>
          <w:p w14:paraId="2732B25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двигательная импровизация, </w:t>
            </w:r>
            <w:r>
              <w:rPr>
                <w:rFonts w:ascii="Times New Roman" w:hAnsi="Times New Roman"/>
                <w:sz w:val="20"/>
                <w:szCs w:val="20"/>
                <w:u w:val="single"/>
              </w:rPr>
              <w:t>вариативно</w:t>
            </w:r>
            <w:r>
              <w:rPr>
                <w:rFonts w:ascii="Times New Roman" w:hAnsi="Times New Roman"/>
                <w:sz w:val="20"/>
                <w:szCs w:val="20"/>
              </w:rPr>
              <w:t>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      </w:r>
          </w:p>
        </w:tc>
        <w:tc>
          <w:tcPr>
            <w:tcW w:w="3090" w:type="dxa"/>
            <w:gridSpan w:val="2"/>
          </w:tcPr>
          <w:p w14:paraId="4A906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Программная музыка</w:t>
            </w:r>
          </w:p>
          <w:p w14:paraId="3ED19D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-пейзаж</w:t>
            </w:r>
          </w:p>
          <w:p w14:paraId="178A4B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-Э.Григ</w:t>
            </w:r>
          </w:p>
          <w:p w14:paraId="3236270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-М.П. Мусоргский</w:t>
            </w:r>
          </w:p>
          <w:p w14:paraId="0AA9BD7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Настроение, характер музыки</w:t>
            </w:r>
          </w:p>
          <w:p w14:paraId="4153CD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      </w:r>
          </w:p>
        </w:tc>
        <w:tc>
          <w:tcPr>
            <w:tcW w:w="851" w:type="dxa"/>
            <w:gridSpan w:val="2"/>
          </w:tcPr>
          <w:p w14:paraId="0E01AB9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5" w:type="dxa"/>
          </w:tcPr>
          <w:p w14:paraId="0D01725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16203E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</w:trPr>
        <w:tc>
          <w:tcPr>
            <w:tcW w:w="481" w:type="dxa"/>
          </w:tcPr>
          <w:p w14:paraId="7F129486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2066" w:type="dxa"/>
          </w:tcPr>
          <w:p w14:paraId="3D01CBAC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Музыкальные портреты</w:t>
            </w:r>
          </w:p>
          <w:p w14:paraId="0670A650">
            <w:pPr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Наши гости</w:t>
            </w:r>
          </w:p>
          <w:p w14:paraId="68189F9F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14:paraId="35E705EE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14:paraId="4A3E2971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14:paraId="15DF5B0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14:paraId="224A94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«Болтунья» сл. А. Барто, муз. С. Прокофьева; </w:t>
            </w:r>
          </w:p>
          <w:p w14:paraId="1FDDD9E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П.И. Чайковский «Баба Яга» из Детского альбома; </w:t>
            </w:r>
          </w:p>
          <w:p w14:paraId="01AA172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Л. Моцарт «Менуэт»</w:t>
            </w:r>
          </w:p>
        </w:tc>
        <w:tc>
          <w:tcPr>
            <w:tcW w:w="2929" w:type="dxa"/>
          </w:tcPr>
          <w:p w14:paraId="3FFEF45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* </w:t>
            </w: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«Березонька».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14:paraId="5C032B6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Муз. А. Филиппенко, </w:t>
            </w:r>
          </w:p>
          <w:p w14:paraId="484717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ст. Т. Волгиной</w:t>
            </w:r>
          </w:p>
          <w:p w14:paraId="10EC4B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«Новогодняя»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            муз. А.Филиппенко,                             сл. Г.Бойко</w:t>
            </w:r>
          </w:p>
        </w:tc>
        <w:tc>
          <w:tcPr>
            <w:tcW w:w="2551" w:type="dxa"/>
          </w:tcPr>
          <w:p w14:paraId="444864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Ритмическая игра с хлопками (можно использовать как физминутку)</w:t>
            </w:r>
          </w:p>
          <w:p w14:paraId="4F34B29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https://www.youtube.com/watch?v=dZ7fBpxeTcA</w:t>
            </w:r>
          </w:p>
          <w:p w14:paraId="58C986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двигательная импровизация в образе героя музыкального произведения; используя «тёплые» и «холодные» тона передать настроения (эмоции) девочек</w:t>
            </w:r>
          </w:p>
          <w:p w14:paraId="064E504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560080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>вариативно</w:t>
            </w:r>
            <w:r>
              <w:rPr>
                <w:rFonts w:ascii="Times New Roman" w:hAnsi="Times New Roman"/>
                <w:sz w:val="20"/>
                <w:szCs w:val="20"/>
              </w:rPr>
              <w:t>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      </w:r>
          </w:p>
        </w:tc>
        <w:tc>
          <w:tcPr>
            <w:tcW w:w="3090" w:type="dxa"/>
            <w:gridSpan w:val="2"/>
          </w:tcPr>
          <w:p w14:paraId="19F0C3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-С. Прокофьев</w:t>
            </w:r>
          </w:p>
          <w:p w14:paraId="5F5078B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-А. Барто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</w:p>
          <w:p w14:paraId="0FF136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Музыка, передающая образ человека, его походку, движения, характер, манеру речи. «Портреты», выраженные в музыкальных интонациях.</w:t>
            </w:r>
          </w:p>
          <w:p w14:paraId="66729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интонация</w:t>
            </w:r>
          </w:p>
        </w:tc>
        <w:tc>
          <w:tcPr>
            <w:tcW w:w="851" w:type="dxa"/>
            <w:gridSpan w:val="2"/>
          </w:tcPr>
          <w:p w14:paraId="13B4447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5" w:type="dxa"/>
          </w:tcPr>
          <w:p w14:paraId="7E48B4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67420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</w:trPr>
        <w:tc>
          <w:tcPr>
            <w:tcW w:w="481" w:type="dxa"/>
          </w:tcPr>
          <w:p w14:paraId="7813484C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2066" w:type="dxa"/>
          </w:tcPr>
          <w:p w14:paraId="51513863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Танцы, игры и веселье</w:t>
            </w:r>
          </w:p>
          <w:p w14:paraId="7413C5A5">
            <w:pPr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Тайны танцевальной музыки</w:t>
            </w:r>
          </w:p>
          <w:p w14:paraId="007EF586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«Танец – искусство и радость движения»</w:t>
            </w:r>
          </w:p>
          <w:p w14:paraId="41A98378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«Невесома и прекрасна,   Грациозна и легка –Вот она, богиня танца,                                             И видна издалека»</w:t>
            </w:r>
          </w:p>
        </w:tc>
        <w:tc>
          <w:tcPr>
            <w:tcW w:w="850" w:type="dxa"/>
          </w:tcPr>
          <w:p w14:paraId="52C82F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14:paraId="09A21B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А. Спадавеккиа «Добрый жук», песня из к/ф «Золушка»,                                               И. Дунаевский Полька;                           И.С. Бах «Волынка»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  <w:u w:val="single"/>
              </w:rPr>
              <w:t>»</w:t>
            </w:r>
          </w:p>
          <w:p w14:paraId="5D8A1D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</w:tcPr>
          <w:p w14:paraId="3124AC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«Новогодняя»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                                             муз. А.Филиппенко,                             сл. Г.Бойко</w:t>
            </w:r>
          </w:p>
          <w:p w14:paraId="2A1EF5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</w:tcPr>
          <w:p w14:paraId="7AF1E4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разучивание, исполнение танцевальных движений;</w:t>
            </w:r>
          </w:p>
          <w:p w14:paraId="015847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ритмическая импровизация в стиле определённого танцевального жанра;</w:t>
            </w:r>
          </w:p>
          <w:p w14:paraId="25373A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Шумовой оркестр «Саночки»</w:t>
            </w:r>
          </w:p>
          <w:p w14:paraId="30DBEF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"https://www.youtube.com/watch?v=CSC0YYG8rvw" </w:instrText>
            </w:r>
            <w:r>
              <w:fldChar w:fldCharType="separate"/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t>https://www.youtube.com/watch?v=CSC0YYG8rvw</w:t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fldChar w:fldCharType="end"/>
            </w:r>
          </w:p>
          <w:p w14:paraId="5FFCD3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481419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90" w:type="dxa"/>
            <w:gridSpan w:val="2"/>
          </w:tcPr>
          <w:p w14:paraId="368437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Песня, танец, марш</w:t>
            </w:r>
          </w:p>
          <w:p w14:paraId="61913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Песенность, танцевальность, маршевость,</w:t>
            </w:r>
          </w:p>
          <w:p w14:paraId="0EA818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Ритм, размер.</w:t>
            </w:r>
          </w:p>
          <w:p w14:paraId="4AB439E9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Танцевальные жанры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                         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Вальс, полька, тарантелла, мазурка,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u w:val="single"/>
              </w:rPr>
              <w:t xml:space="preserve">  </w:t>
            </w:r>
            <w:r>
              <w:rPr>
                <w:rFonts w:ascii="Times New Roman" w:hAnsi="Times New Roman"/>
                <w:sz w:val="20"/>
                <w:szCs w:val="20"/>
              </w:rPr>
              <w:t>танец-игра;</w:t>
            </w:r>
          </w:p>
          <w:p w14:paraId="287B990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3A94F5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  <w:p w14:paraId="51628EFB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</w:tcPr>
          <w:p w14:paraId="2C4547C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5" w:type="dxa"/>
          </w:tcPr>
          <w:p w14:paraId="5D4507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0A684F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</w:trPr>
        <w:tc>
          <w:tcPr>
            <w:tcW w:w="16297" w:type="dxa"/>
            <w:gridSpan w:val="11"/>
          </w:tcPr>
          <w:p w14:paraId="55A43FD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3 четверть</w:t>
            </w:r>
          </w:p>
        </w:tc>
      </w:tr>
      <w:tr w14:paraId="00CCD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</w:trPr>
        <w:tc>
          <w:tcPr>
            <w:tcW w:w="481" w:type="dxa"/>
          </w:tcPr>
          <w:p w14:paraId="61F1ECA2">
            <w:pPr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2066" w:type="dxa"/>
          </w:tcPr>
          <w:p w14:paraId="5C0DEF3D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Какой же праздник без музыки</w:t>
            </w:r>
          </w:p>
          <w:p w14:paraId="055AB03B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14:paraId="696C7FBE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 xml:space="preserve"> </w:t>
            </w:r>
          </w:p>
          <w:p w14:paraId="072586A2">
            <w:pPr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14:paraId="3C7376A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14:paraId="5D17701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О. Бихлер марш «Триумф победителей»;                                        Соловьев-Седой Марш нахимовцев;                                       песни, посвящённые Дню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Победы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0CA0DB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2A19FBEF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14:paraId="6AF00BD1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14:paraId="3ED642BB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14:paraId="317C7266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14:paraId="66EF45EB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14:paraId="29FC6AB6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14:paraId="621EE91E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</w:rPr>
            </w:pPr>
          </w:p>
          <w:p w14:paraId="4625D3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  <w:p w14:paraId="773A16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</w:tcPr>
          <w:p w14:paraId="21BCD3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«Солдатушки, бравы ребятушки»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рнп</w:t>
            </w:r>
          </w:p>
        </w:tc>
        <w:tc>
          <w:tcPr>
            <w:tcW w:w="2551" w:type="dxa"/>
          </w:tcPr>
          <w:p w14:paraId="497054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ирижирование» фрагментами произведений;</w:t>
            </w:r>
          </w:p>
          <w:p w14:paraId="6DC314C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конкурс на лучшего «дирижёра»;</w:t>
            </w:r>
          </w:p>
          <w:p w14:paraId="4E88F5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</w:rPr>
              <w:t xml:space="preserve">  </w:t>
            </w:r>
          </w:p>
          <w:p w14:paraId="5CC58DC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90" w:type="dxa"/>
            <w:gridSpan w:val="2"/>
          </w:tcPr>
          <w:p w14:paraId="5AD12A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Марш, маршевость в музыке</w:t>
            </w:r>
          </w:p>
        </w:tc>
        <w:tc>
          <w:tcPr>
            <w:tcW w:w="851" w:type="dxa"/>
            <w:gridSpan w:val="2"/>
          </w:tcPr>
          <w:p w14:paraId="244D94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5" w:type="dxa"/>
          </w:tcPr>
          <w:p w14:paraId="75238C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193D8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</w:trPr>
        <w:tc>
          <w:tcPr>
            <w:tcW w:w="16297" w:type="dxa"/>
            <w:gridSpan w:val="11"/>
          </w:tcPr>
          <w:p w14:paraId="5E7B4BA8">
            <w:pPr>
              <w:pStyle w:val="21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ВАРИАТИВНАЯ ЧАСТЬ </w:t>
            </w:r>
          </w:p>
        </w:tc>
      </w:tr>
      <w:tr w14:paraId="063E93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" w:hRule="atLeast"/>
        </w:trPr>
        <w:tc>
          <w:tcPr>
            <w:tcW w:w="16297" w:type="dxa"/>
            <w:gridSpan w:val="11"/>
          </w:tcPr>
          <w:p w14:paraId="5D085010">
            <w:pPr>
              <w:pStyle w:val="21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Модуль № 4 «Музыка народов мира» (5 ч.)</w:t>
            </w:r>
          </w:p>
        </w:tc>
      </w:tr>
      <w:tr w14:paraId="5E0C77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481" w:type="dxa"/>
          </w:tcPr>
          <w:p w14:paraId="6F5DB62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18</w:t>
            </w:r>
          </w:p>
        </w:tc>
        <w:tc>
          <w:tcPr>
            <w:tcW w:w="2066" w:type="dxa"/>
          </w:tcPr>
          <w:p w14:paraId="3B6A6988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Певец своего народа</w:t>
            </w:r>
          </w:p>
          <w:p w14:paraId="78AA1F13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49CC018F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3027B7C9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14:paraId="608CED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14:paraId="68AD2B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А. Хачатурян Андантино, «Подражание народному»</w:t>
            </w:r>
          </w:p>
        </w:tc>
        <w:tc>
          <w:tcPr>
            <w:tcW w:w="2929" w:type="dxa"/>
          </w:tcPr>
          <w:p w14:paraId="530A2C1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* «Березонька». </w:t>
            </w:r>
          </w:p>
          <w:p w14:paraId="6B9EF2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Муз. А. Филиппенко, </w:t>
            </w:r>
          </w:p>
          <w:p w14:paraId="52F6D6A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ст. Т. Волгиной</w:t>
            </w:r>
          </w:p>
          <w:p w14:paraId="37B931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441015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75230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Артикуляционная гимнастика</w:t>
            </w:r>
          </w:p>
          <w:p w14:paraId="33444E8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закрепление 1-2-3 ст. лада</w:t>
            </w:r>
          </w:p>
          <w:p w14:paraId="09AFB1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-7 ст. лада внизу (ладовый жест, относительное названия ст. и запись д.п. «Всё наоборот» нотами в До мажоре)</w:t>
            </w:r>
          </w:p>
          <w:p w14:paraId="47D1D94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90" w:type="dxa"/>
            <w:gridSpan w:val="2"/>
          </w:tcPr>
          <w:p w14:paraId="543C36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Интонации народной музыки в творчестве зарубежных композиторов – ярких представителей национального музыкального стиля своей страны.</w:t>
            </w:r>
          </w:p>
        </w:tc>
        <w:tc>
          <w:tcPr>
            <w:tcW w:w="851" w:type="dxa"/>
            <w:gridSpan w:val="2"/>
          </w:tcPr>
          <w:p w14:paraId="735F5E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5" w:type="dxa"/>
          </w:tcPr>
          <w:p w14:paraId="2C2520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15A08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3" w:hRule="atLeast"/>
        </w:trPr>
        <w:tc>
          <w:tcPr>
            <w:tcW w:w="481" w:type="dxa"/>
          </w:tcPr>
          <w:p w14:paraId="72567D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19</w:t>
            </w:r>
          </w:p>
        </w:tc>
        <w:tc>
          <w:tcPr>
            <w:tcW w:w="2066" w:type="dxa"/>
          </w:tcPr>
          <w:p w14:paraId="5578F09F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Музыка стран ближнего зарубежья</w:t>
            </w:r>
          </w:p>
          <w:p w14:paraId="2CD4BA34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1DFDF77A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Музыкальное путешествие к нашим соседям</w:t>
            </w:r>
          </w:p>
          <w:p w14:paraId="5EF37D1A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37A3E0EF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14:paraId="57F30C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14:paraId="52C1870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Белорусские народные песни «Савка и Гришка», «Бульба»,»</w:t>
            </w:r>
          </w:p>
        </w:tc>
        <w:tc>
          <w:tcPr>
            <w:tcW w:w="2929" w:type="dxa"/>
          </w:tcPr>
          <w:p w14:paraId="392FA68B">
            <w:pPr>
              <w:spacing w:after="0" w:line="240" w:lineRule="auto"/>
              <w:ind w:right="-9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*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«Савка и Гришка»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бел.нар.песня</w:t>
            </w:r>
          </w:p>
          <w:p w14:paraId="37A0E1D5">
            <w:pPr>
              <w:spacing w:after="0" w:line="240" w:lineRule="auto"/>
              <w:ind w:right="-99"/>
              <w:rPr>
                <w:rFonts w:ascii="Times New Roman" w:hAnsi="Times New Roman"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"https://www.youtube.com/watch?v=dypV6w7yCHE" </w:instrText>
            </w:r>
            <w:r>
              <w:fldChar w:fldCharType="separate"/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t>https://www.youtube.com/watch?v=dypV6w7yCHE</w:t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fldChar w:fldCharType="end"/>
            </w:r>
          </w:p>
          <w:p w14:paraId="36BC4F82">
            <w:pPr>
              <w:spacing w:after="0" w:line="240" w:lineRule="auto"/>
              <w:ind w:right="-99"/>
              <w:rPr>
                <w:rFonts w:ascii="Times New Roman" w:hAnsi="Times New Roman"/>
                <w:sz w:val="20"/>
                <w:szCs w:val="20"/>
              </w:rPr>
            </w:pPr>
          </w:p>
          <w:p w14:paraId="382E4C45">
            <w:pPr>
              <w:spacing w:after="0" w:line="240" w:lineRule="auto"/>
              <w:ind w:right="-9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* «Березонька». </w:t>
            </w:r>
          </w:p>
          <w:p w14:paraId="1EE8D322">
            <w:pPr>
              <w:spacing w:after="0" w:line="240" w:lineRule="auto"/>
              <w:ind w:right="-9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Муз. А. Филиппенко, </w:t>
            </w:r>
          </w:p>
          <w:p w14:paraId="454C7B06">
            <w:pPr>
              <w:spacing w:after="0" w:line="240" w:lineRule="auto"/>
              <w:ind w:right="-9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ст. Т. Волгиной</w:t>
            </w:r>
          </w:p>
          <w:p w14:paraId="4100C6A1">
            <w:pPr>
              <w:spacing w:after="0" w:line="240" w:lineRule="auto"/>
              <w:ind w:right="-99"/>
              <w:rPr>
                <w:rFonts w:ascii="Times New Roman" w:hAnsi="Times New Roman"/>
                <w:sz w:val="20"/>
                <w:szCs w:val="20"/>
              </w:rPr>
            </w:pPr>
          </w:p>
          <w:p w14:paraId="5053545F">
            <w:pPr>
              <w:spacing w:after="0" w:line="240" w:lineRule="auto"/>
              <w:ind w:right="-99"/>
              <w:rPr>
                <w:rFonts w:ascii="Times New Roman" w:hAnsi="Times New Roman"/>
                <w:sz w:val="20"/>
                <w:szCs w:val="20"/>
              </w:rPr>
            </w:pPr>
          </w:p>
          <w:p w14:paraId="343328D4">
            <w:pPr>
              <w:spacing w:after="0" w:line="240" w:lineRule="auto"/>
              <w:ind w:right="-9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549418B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-Артикуляционная гимнастика</w:t>
            </w:r>
          </w:p>
          <w:p w14:paraId="537EF55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-«Бульба» бел. нар. песня-исполнение ритмической партитуры на ДМИ, элементы танцевальных движений</w:t>
            </w:r>
          </w:p>
          <w:p w14:paraId="229530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fldChar w:fldCharType="begin"/>
            </w:r>
            <w:r>
              <w:instrText xml:space="preserve"> HYPERLINK "https://rosuchebnik.ru/kompleks/aleev-audio/audio/aleev-4klass/" </w:instrText>
            </w:r>
            <w:r>
              <w:fldChar w:fldCharType="separate"/>
            </w:r>
            <w:r>
              <w:rPr>
                <w:rStyle w:val="7"/>
                <w:rFonts w:ascii="Times New Roman" w:hAnsi="Times New Roman"/>
                <w:sz w:val="20"/>
                <w:szCs w:val="20"/>
                <w:lang w:eastAsia="ru-RU"/>
              </w:rPr>
              <w:t>https://rosuchebnik.ru/kompleks/aleev-audio/audio/aleev-4klass/</w:t>
            </w:r>
            <w:r>
              <w:rPr>
                <w:rStyle w:val="7"/>
                <w:rFonts w:ascii="Times New Roman" w:hAnsi="Times New Roman"/>
                <w:sz w:val="20"/>
                <w:szCs w:val="20"/>
                <w:lang w:eastAsia="ru-RU"/>
              </w:rPr>
              <w:fldChar w:fldCharType="end"/>
            </w:r>
          </w:p>
          <w:p w14:paraId="635782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(BИA) «Пecнhяpы» 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«Пepeпёлouкa»</w:t>
            </w:r>
          </w:p>
          <w:p w14:paraId="6D59F4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двигательная игра – импровизация-подражание игре на музыкальных инструментах;</w:t>
            </w:r>
          </w:p>
        </w:tc>
        <w:tc>
          <w:tcPr>
            <w:tcW w:w="3090" w:type="dxa"/>
            <w:gridSpan w:val="2"/>
          </w:tcPr>
          <w:p w14:paraId="1699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Дуда, цимбалы </w:t>
            </w:r>
          </w:p>
          <w:p w14:paraId="11C4E8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-ритм, лад, интонация</w:t>
            </w:r>
          </w:p>
          <w:p w14:paraId="1E8A8C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-тембры инструментов;</w:t>
            </w:r>
          </w:p>
          <w:p w14:paraId="6FD755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-классификация на группы духовых, ударных, струнных;</w:t>
            </w:r>
          </w:p>
          <w:p w14:paraId="48BB0E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музыкальная викторина на знание тембров народных инструментов;</w:t>
            </w:r>
          </w:p>
          <w:p w14:paraId="6AB5BC0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14:paraId="7C9793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5" w:type="dxa"/>
          </w:tcPr>
          <w:p w14:paraId="56A4B5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1AAEE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481" w:type="dxa"/>
          </w:tcPr>
          <w:p w14:paraId="7B307C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2066" w:type="dxa"/>
          </w:tcPr>
          <w:p w14:paraId="47690F8A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Музыка стран ближнего зарубежья</w:t>
            </w:r>
          </w:p>
          <w:p w14:paraId="58E3BD16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1E83175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Музыкальное путешествие к нашим соседям</w:t>
            </w:r>
          </w:p>
        </w:tc>
        <w:tc>
          <w:tcPr>
            <w:tcW w:w="850" w:type="dxa"/>
          </w:tcPr>
          <w:p w14:paraId="676F77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14:paraId="071DCD7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Г. Гусейнли, сл. Т. Муталлибова «Мои цыплята»;                                     Лезгинка, танец народов Кавказа; Лезгинка из балета А.Хачатуряна «Гаянэ   </w:t>
            </w:r>
          </w:p>
        </w:tc>
        <w:tc>
          <w:tcPr>
            <w:tcW w:w="2929" w:type="dxa"/>
          </w:tcPr>
          <w:p w14:paraId="6E9C2333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* «У каждого свой музыкальный инструмент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», эстонская народная песня. Перевод Ю. Яхниной; Обработка Г. Кирвите, перевод М. Ивенсен;</w:t>
            </w:r>
          </w:p>
          <w:p w14:paraId="7F4145A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fldChar w:fldCharType="begin"/>
            </w:r>
            <w:r>
              <w:instrText xml:space="preserve"> HYPERLINK "https://www.youtube.com/watch?v=f1rHpsSjZDE" </w:instrText>
            </w:r>
            <w:r>
              <w:fldChar w:fldCharType="separate"/>
            </w:r>
            <w:r>
              <w:rPr>
                <w:rStyle w:val="7"/>
                <w:rFonts w:ascii="Times New Roman" w:hAnsi="Times New Roman"/>
                <w:sz w:val="20"/>
                <w:szCs w:val="20"/>
                <w:lang w:eastAsia="ru-RU"/>
              </w:rPr>
              <w:t>https://www.youtube.com/watch?v=f1rHpsSjZDE</w:t>
            </w:r>
            <w:r>
              <w:rPr>
                <w:rStyle w:val="7"/>
                <w:rFonts w:ascii="Times New Roman" w:hAnsi="Times New Roman"/>
                <w:sz w:val="20"/>
                <w:szCs w:val="20"/>
                <w:lang w:eastAsia="ru-RU"/>
              </w:rPr>
              <w:fldChar w:fldCharType="end"/>
            </w:r>
          </w:p>
          <w:p w14:paraId="39699E9A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</w:tcPr>
          <w:p w14:paraId="0E31BB6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«Петушок», латышская н.п.-исполнение танцевальных движений</w:t>
            </w:r>
          </w:p>
          <w:p w14:paraId="7F4AC2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"https://www.youtube.com/watch?v=u6J8HFS-GTM" </w:instrText>
            </w:r>
            <w:r>
              <w:fldChar w:fldCharType="separate"/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t>https://www.youtube.com/watch?v=u6J8HFS-GTM</w:t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fldChar w:fldCharType="end"/>
            </w:r>
          </w:p>
          <w:p w14:paraId="46A5F2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90" w:type="dxa"/>
            <w:gridSpan w:val="2"/>
          </w:tcPr>
          <w:p w14:paraId="3B5112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-волынка</w:t>
            </w:r>
          </w:p>
          <w:p w14:paraId="5D428B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-дудка</w:t>
            </w:r>
          </w:p>
          <w:p w14:paraId="118CDB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-рожок</w:t>
            </w:r>
          </w:p>
          <w:p w14:paraId="57D21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-кокле</w:t>
            </w:r>
          </w:p>
          <w:p w14:paraId="441A01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-Видео-Латвия, Эстония</w:t>
            </w:r>
          </w:p>
          <w:p w14:paraId="3B08B4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"https://resh.edu.ru/subject/lesson/5254/start/226815/" </w:instrText>
            </w:r>
            <w:r>
              <w:fldChar w:fldCharType="separate"/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t>https://resh.edu.ru/subject/lesson/5254/start/226815/</w:t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3B7B6E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Видео-Литва. </w:t>
            </w:r>
            <w:r>
              <w:fldChar w:fldCharType="begin"/>
            </w:r>
            <w:r>
              <w:instrText xml:space="preserve"> HYPERLINK "https://resh.edu.ru/subject/lesson/5256/start/303627/" </w:instrText>
            </w:r>
            <w:r>
              <w:fldChar w:fldCharType="separate"/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t>https://resh.edu.ru/subject/lesson/5256/start/303627/</w:t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fldChar w:fldCharType="end"/>
            </w:r>
          </w:p>
          <w:p w14:paraId="7302E6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gridSpan w:val="2"/>
          </w:tcPr>
          <w:p w14:paraId="665D6F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5" w:type="dxa"/>
          </w:tcPr>
          <w:p w14:paraId="695225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4D1E4B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7" w:hRule="atLeast"/>
        </w:trPr>
        <w:tc>
          <w:tcPr>
            <w:tcW w:w="481" w:type="dxa"/>
          </w:tcPr>
          <w:p w14:paraId="7D5EB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066" w:type="dxa"/>
          </w:tcPr>
          <w:p w14:paraId="28944AEF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Музыка стран дальнего зарубежья</w:t>
            </w:r>
          </w:p>
          <w:p w14:paraId="3A0C35DA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0EBD8B44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Музыка народов Европы.</w:t>
            </w: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. </w:t>
            </w:r>
          </w:p>
          <w:p w14:paraId="1A011AB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46C27BE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14:paraId="2725A1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«Гусята» – немецкая народная песня,                                              «Аннушка» – чешская народная песня,                                                             </w:t>
            </w:r>
          </w:p>
        </w:tc>
        <w:tc>
          <w:tcPr>
            <w:tcW w:w="2929" w:type="dxa"/>
          </w:tcPr>
          <w:p w14:paraId="1D8F4225">
            <w:pPr>
              <w:spacing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* «У каждого свой музыкальный инструмент»,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эстонская народная песня. Перевод Ю. Яхниной; Обработка Г. Кирвите, перевод М. Ивенсен;</w:t>
            </w:r>
          </w:p>
          <w:p w14:paraId="29BBBD1E">
            <w:pPr>
              <w:spacing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fldChar w:fldCharType="begin"/>
            </w:r>
            <w:r>
              <w:instrText xml:space="preserve"> HYPERLINK "https://www.youtube.com/watch?v=f1rHpsSjZDE" </w:instrText>
            </w:r>
            <w:r>
              <w:fldChar w:fldCharType="separate"/>
            </w:r>
            <w:r>
              <w:rPr>
                <w:rStyle w:val="7"/>
                <w:rFonts w:ascii="Times New Roman" w:hAnsi="Times New Roman"/>
                <w:sz w:val="20"/>
                <w:szCs w:val="20"/>
                <w:lang w:eastAsia="ru-RU"/>
              </w:rPr>
              <w:t>https://www.youtube.com/watch?v=f1rHpsSjZDE</w:t>
            </w:r>
            <w:r>
              <w:rPr>
                <w:rStyle w:val="7"/>
                <w:rFonts w:ascii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2551" w:type="dxa"/>
          </w:tcPr>
          <w:p w14:paraId="2CB8807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двигательная игра – импровизация-подражание игре на музыкальных инструментах;</w:t>
            </w:r>
          </w:p>
          <w:p w14:paraId="381A72D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90" w:type="dxa"/>
            <w:gridSpan w:val="2"/>
          </w:tcPr>
          <w:p w14:paraId="5FAF90F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определение на слух тембров инструментов;</w:t>
            </w:r>
          </w:p>
          <w:p w14:paraId="72AFB29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классификация на группы духовых, ударных, струнных;</w:t>
            </w:r>
          </w:p>
          <w:p w14:paraId="356F5E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музыкальная викторина на знание тембров народных инструментов;</w:t>
            </w:r>
          </w:p>
          <w:p w14:paraId="3DBB21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180BF1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14:paraId="625AE35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5" w:type="dxa"/>
          </w:tcPr>
          <w:p w14:paraId="67BBEF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1EF93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481" w:type="dxa"/>
          </w:tcPr>
          <w:p w14:paraId="509277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2</w:t>
            </w:r>
          </w:p>
        </w:tc>
        <w:tc>
          <w:tcPr>
            <w:tcW w:w="2066" w:type="dxa"/>
          </w:tcPr>
          <w:p w14:paraId="0F2633CC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Музыка стран дальнего зарубежья</w:t>
            </w:r>
          </w:p>
          <w:p w14:paraId="2D4A50A1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</w:p>
          <w:p w14:paraId="7530B9B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782B32C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>Музыкальный калейдоскоп</w:t>
            </w:r>
          </w:p>
        </w:tc>
        <w:tc>
          <w:tcPr>
            <w:tcW w:w="850" w:type="dxa"/>
          </w:tcPr>
          <w:p w14:paraId="623B2F8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14:paraId="0E1F3677">
            <w:pPr>
              <w:spacing w:after="0" w:line="240" w:lineRule="auto"/>
              <w:rPr>
                <w:rFonts w:ascii="Times New Roman" w:hAnsi="Times New Roman"/>
                <w:color w:val="7030A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М. Теодоракис народный танец «Сиртаки»,                                     «Чудесная лютня»: этническая музыка</w:t>
            </w:r>
          </w:p>
        </w:tc>
        <w:tc>
          <w:tcPr>
            <w:tcW w:w="2929" w:type="dxa"/>
          </w:tcPr>
          <w:p w14:paraId="358F61EE">
            <w:pPr>
              <w:spacing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* </w:t>
            </w: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«У каждого свой музыкальный инструмент»,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эстонская народная песня. Перевод Ю. Яхниной; Обработка Г. Кирвите, перевод М. Ивенсен;</w:t>
            </w:r>
          </w:p>
          <w:p w14:paraId="68E1C8B0">
            <w:pPr>
              <w:spacing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fldChar w:fldCharType="begin"/>
            </w:r>
            <w:r>
              <w:instrText xml:space="preserve"> HYPERLINK "https://www.youtube.com/watch?v=f1rHpsSjZDE" </w:instrText>
            </w:r>
            <w:r>
              <w:fldChar w:fldCharType="separate"/>
            </w:r>
            <w:r>
              <w:rPr>
                <w:rStyle w:val="7"/>
                <w:rFonts w:ascii="Times New Roman" w:hAnsi="Times New Roman"/>
                <w:sz w:val="20"/>
                <w:szCs w:val="20"/>
                <w:lang w:eastAsia="ru-RU"/>
              </w:rPr>
              <w:t>https://www.youtube.com/watch?v=f1rHpsSjZDE</w:t>
            </w:r>
            <w:r>
              <w:rPr>
                <w:rStyle w:val="7"/>
                <w:rFonts w:ascii="Times New Roman" w:hAnsi="Times New Roman"/>
                <w:sz w:val="20"/>
                <w:szCs w:val="20"/>
                <w:lang w:eastAsia="ru-RU"/>
              </w:rPr>
              <w:fldChar w:fldCharType="end"/>
            </w:r>
          </w:p>
          <w:p w14:paraId="712DFFDE">
            <w:pPr>
              <w:spacing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551" w:type="dxa"/>
          </w:tcPr>
          <w:p w14:paraId="37168B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-Артикуляционная гимнастика</w:t>
            </w:r>
          </w:p>
          <w:p w14:paraId="507F2EC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90" w:type="dxa"/>
            <w:gridSpan w:val="2"/>
          </w:tcPr>
          <w:p w14:paraId="25507A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</w:t>
            </w:r>
          </w:p>
          <w:p w14:paraId="611A26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14:paraId="596CC2A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5" w:type="dxa"/>
          </w:tcPr>
          <w:p w14:paraId="592D88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5E9FB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16297" w:type="dxa"/>
            <w:gridSpan w:val="11"/>
          </w:tcPr>
          <w:p w14:paraId="0998E5BE">
            <w:pPr>
              <w:pStyle w:val="21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Модуль № 5 «Духовная музыка» (2 ч.)</w:t>
            </w:r>
          </w:p>
        </w:tc>
      </w:tr>
      <w:tr w14:paraId="4FFB4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481" w:type="dxa"/>
          </w:tcPr>
          <w:p w14:paraId="0F0AF07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3</w:t>
            </w:r>
          </w:p>
        </w:tc>
        <w:tc>
          <w:tcPr>
            <w:tcW w:w="2066" w:type="dxa"/>
          </w:tcPr>
          <w:p w14:paraId="2CC45534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  <w:t>Звучание храма</w:t>
            </w:r>
          </w:p>
          <w:p w14:paraId="14B60167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</w:p>
          <w:p w14:paraId="4280F4DC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</w:p>
          <w:p w14:paraId="59B8EB4D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210E2AD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14:paraId="245F29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П.И. Чайковский «Утренняя молитва» </w:t>
            </w:r>
            <w:r>
              <w:fldChar w:fldCharType="begin"/>
            </w:r>
            <w:r>
              <w:instrText xml:space="preserve"> HYPERLINK "https://www.youtube.com/watch?v=IiaAKK5H354" </w:instrText>
            </w:r>
            <w:r>
              <w:fldChar w:fldCharType="separate"/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t>https://www.youtube.com/watch?v=IiaAKK5H354</w:t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fldChar w:fldCharType="end"/>
            </w:r>
          </w:p>
          <w:p w14:paraId="6E2CE6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 «В церкви» </w:t>
            </w:r>
            <w:r>
              <w:fldChar w:fldCharType="begin"/>
            </w:r>
            <w:r>
              <w:instrText xml:space="preserve"> HYPERLINK "https://www.youtube.com/watch?v=LmJm1D-ydWA" </w:instrText>
            </w:r>
            <w:r>
              <w:fldChar w:fldCharType="separate"/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t>https://www.youtube.com/watch?v=LmJm1D-ydWA</w:t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fldChar w:fldCharType="end"/>
            </w:r>
          </w:p>
          <w:p w14:paraId="6249796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из Детского альбома </w:t>
            </w:r>
          </w:p>
        </w:tc>
        <w:tc>
          <w:tcPr>
            <w:tcW w:w="2929" w:type="dxa"/>
          </w:tcPr>
          <w:p w14:paraId="0AFC99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«Песенка про ангелов»</w:t>
            </w:r>
          </w:p>
          <w:p w14:paraId="401849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Слова Кати Пастернак, музыка Ю.Пастернака</w:t>
            </w:r>
          </w:p>
          <w:p w14:paraId="7A3308AE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текст: </w:t>
            </w:r>
            <w:r>
              <w:fldChar w:fldCharType="begin"/>
            </w:r>
            <w:r>
              <w:instrText xml:space="preserve"> HYPERLINK "https://possum.ru/?p=3082" </w:instrText>
            </w:r>
            <w:r>
              <w:fldChar w:fldCharType="separate"/>
            </w:r>
            <w:r>
              <w:rPr>
                <w:rStyle w:val="7"/>
                <w:rFonts w:ascii="Times New Roman" w:hAnsi="Times New Roman"/>
                <w:iCs/>
                <w:sz w:val="20"/>
                <w:szCs w:val="20"/>
                <w:u w:val="none"/>
              </w:rPr>
              <w:t>https://possum.ru/?p=3082</w:t>
            </w:r>
            <w:r>
              <w:rPr>
                <w:rStyle w:val="7"/>
                <w:rFonts w:ascii="Times New Roman" w:hAnsi="Times New Roman"/>
                <w:iCs/>
                <w:sz w:val="20"/>
                <w:szCs w:val="20"/>
                <w:u w:val="none"/>
              </w:rPr>
              <w:fldChar w:fldCharType="end"/>
            </w:r>
          </w:p>
          <w:p w14:paraId="32DE58CB">
            <w:pPr>
              <w:spacing w:after="0" w:line="240" w:lineRule="auto"/>
              <w:rPr>
                <w:rStyle w:val="7"/>
                <w:rFonts w:ascii="Times New Roman" w:hAnsi="Times New Roman"/>
                <w:iCs/>
                <w:sz w:val="20"/>
                <w:szCs w:val="20"/>
                <w:u w:val="none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исполнение песни: </w:t>
            </w:r>
            <w:r>
              <w:fldChar w:fldCharType="begin"/>
            </w:r>
            <w:r>
              <w:instrText xml:space="preserve"> HYPERLINK "https://musify.club/track/urii-pasternak-pesenka-pro-angelov-muz-kati-pasternak-slova-i-yazikovo-8021842" </w:instrText>
            </w:r>
            <w:r>
              <w:fldChar w:fldCharType="separate"/>
            </w:r>
            <w:r>
              <w:rPr>
                <w:rStyle w:val="7"/>
                <w:rFonts w:ascii="Times New Roman" w:hAnsi="Times New Roman"/>
                <w:iCs/>
                <w:sz w:val="20"/>
                <w:szCs w:val="20"/>
                <w:u w:val="none"/>
              </w:rPr>
              <w:t>https://musify.club/track/urii-pasternak-pesenka-pro-angelov-muz-kati-pasternak-slova-i-yazikovo-8021842</w:t>
            </w:r>
            <w:r>
              <w:rPr>
                <w:rStyle w:val="7"/>
                <w:rFonts w:ascii="Times New Roman" w:hAnsi="Times New Roman"/>
                <w:iCs/>
                <w:sz w:val="20"/>
                <w:szCs w:val="20"/>
                <w:u w:val="none"/>
              </w:rPr>
              <w:fldChar w:fldCharType="end"/>
            </w:r>
          </w:p>
          <w:p w14:paraId="31FD61A0">
            <w:pPr>
              <w:spacing w:after="0" w:line="240" w:lineRule="auto"/>
              <w:rPr>
                <w:rStyle w:val="7"/>
                <w:rFonts w:ascii="Times New Roman" w:hAnsi="Times New Roman"/>
                <w:iCs/>
                <w:sz w:val="20"/>
                <w:szCs w:val="20"/>
                <w:u w:val="none"/>
              </w:rPr>
            </w:pPr>
          </w:p>
          <w:p w14:paraId="682267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27B839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-Артикуляционная гимнастика                            двигательная импровизация – имитация движений звонаря на колокольне;                        ритмические и  </w:t>
            </w:r>
          </w:p>
        </w:tc>
        <w:tc>
          <w:tcPr>
            <w:tcW w:w="3090" w:type="dxa"/>
            <w:gridSpan w:val="2"/>
          </w:tcPr>
          <w:p w14:paraId="2C46032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Праздничный трезвон </w:t>
            </w:r>
          </w:p>
          <w:p w14:paraId="122F5B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знакомство с видами колокольных звонов; Колокольные звоны (благовест, трезвон и другие). Звонарские приговорки М. Мусоргский. Композитор</w:t>
            </w:r>
          </w:p>
          <w:p w14:paraId="7730FE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Духовная музыка, голоса-тембры колоколов</w:t>
            </w:r>
          </w:p>
          <w:p w14:paraId="43B54E9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храм</w:t>
            </w:r>
          </w:p>
        </w:tc>
        <w:tc>
          <w:tcPr>
            <w:tcW w:w="851" w:type="dxa"/>
            <w:gridSpan w:val="2"/>
          </w:tcPr>
          <w:p w14:paraId="33B3E1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5" w:type="dxa"/>
          </w:tcPr>
          <w:p w14:paraId="372036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778B5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" w:hRule="atLeast"/>
        </w:trPr>
        <w:tc>
          <w:tcPr>
            <w:tcW w:w="481" w:type="dxa"/>
          </w:tcPr>
          <w:p w14:paraId="14DCF42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4</w:t>
            </w:r>
          </w:p>
        </w:tc>
        <w:tc>
          <w:tcPr>
            <w:tcW w:w="2066" w:type="dxa"/>
          </w:tcPr>
          <w:p w14:paraId="7C09AB9E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Религиозные праздники</w:t>
            </w:r>
          </w:p>
          <w:p w14:paraId="0CDDAF75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14:paraId="0779F946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 xml:space="preserve">«Пусть рождественское чудо </w:t>
            </w:r>
          </w:p>
          <w:p w14:paraId="208A619A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С нами следует повсюду».</w:t>
            </w:r>
          </w:p>
          <w:p w14:paraId="761AE113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14:paraId="70C5D3BB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14:paraId="01819B75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14:paraId="31C30B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14:paraId="36E559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Рождественский псалом «Эта ночь святая»,                     Рождественская песня «Тихая ночь»</w:t>
            </w:r>
          </w:p>
          <w:p w14:paraId="4746AB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</w:tcPr>
          <w:p w14:paraId="7E16AF2E">
            <w:pPr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«Песенка про ангелов».</w:t>
            </w:r>
          </w:p>
          <w:p w14:paraId="4E8E1EAD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Муз.  Ю. Пастернака, </w:t>
            </w:r>
          </w:p>
          <w:p w14:paraId="19F78900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сл. К. Пастернак</w:t>
            </w:r>
          </w:p>
          <w:p w14:paraId="17AA12F2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текст: </w:t>
            </w:r>
            <w:r>
              <w:fldChar w:fldCharType="begin"/>
            </w:r>
            <w:r>
              <w:instrText xml:space="preserve"> HYPERLINK "https://possum.ru/?p=3082" </w:instrText>
            </w:r>
            <w:r>
              <w:fldChar w:fldCharType="separate"/>
            </w:r>
            <w:r>
              <w:rPr>
                <w:rStyle w:val="7"/>
                <w:rFonts w:ascii="Times New Roman" w:hAnsi="Times New Roman"/>
                <w:iCs/>
                <w:sz w:val="20"/>
                <w:szCs w:val="20"/>
              </w:rPr>
              <w:t>https://possum.ru/?p=3082</w:t>
            </w:r>
            <w:r>
              <w:rPr>
                <w:rStyle w:val="7"/>
                <w:rFonts w:ascii="Times New Roman" w:hAnsi="Times New Roman"/>
                <w:iCs/>
                <w:sz w:val="20"/>
                <w:szCs w:val="20"/>
              </w:rPr>
              <w:fldChar w:fldCharType="end"/>
            </w:r>
          </w:p>
          <w:p w14:paraId="1C0CDB3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исполнение песни: </w:t>
            </w:r>
            <w:r>
              <w:fldChar w:fldCharType="begin"/>
            </w:r>
            <w:r>
              <w:instrText xml:space="preserve"> HYPERLINK "https://musify.club/track/urii-pasternak-pesenka-pro-angelov-muz-kati-pasternak-slova-i-yazikovo-8021842" </w:instrText>
            </w:r>
            <w:r>
              <w:fldChar w:fldCharType="separate"/>
            </w:r>
            <w:r>
              <w:rPr>
                <w:rStyle w:val="7"/>
                <w:rFonts w:ascii="Times New Roman" w:hAnsi="Times New Roman"/>
                <w:iCs/>
                <w:sz w:val="20"/>
                <w:szCs w:val="20"/>
              </w:rPr>
              <w:t>https://musify.club/track/urii-pasternak-pesenka-pro-angelov-muz-kati-pasternak-slova-i-yazikovo-8021842</w:t>
            </w:r>
            <w:r>
              <w:rPr>
                <w:rStyle w:val="7"/>
                <w:rFonts w:ascii="Times New Roman" w:hAnsi="Times New Roman"/>
                <w:iCs/>
                <w:sz w:val="20"/>
                <w:szCs w:val="20"/>
              </w:rPr>
              <w:fldChar w:fldCharType="end"/>
            </w:r>
          </w:p>
          <w:p w14:paraId="61870EC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240D6C6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7BBB636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2383B5D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-Артикуляционная гимнастика</w:t>
            </w:r>
          </w:p>
          <w:p w14:paraId="1013A9B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-рождественская песня «Яркая звездочка на небе горит»-исполнение ритмической партитуры с использованием ДМИ</w:t>
            </w:r>
          </w:p>
          <w:p w14:paraId="5323E40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"https://www.youtube.com/watch?v=RBsEfFwcsfA" </w:instrText>
            </w:r>
            <w:r>
              <w:fldChar w:fldCharType="separate"/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t>https://www.youtube.com/watch?v=RBsEfFwcsfA</w:t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3090" w:type="dxa"/>
            <w:gridSpan w:val="2"/>
          </w:tcPr>
          <w:p w14:paraId="57B3EB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Песни-колядки, НРК:Народные музыкальные традиции</w:t>
            </w:r>
          </w:p>
          <w:p w14:paraId="0DC5D7A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Православные праздники</w:t>
            </w:r>
          </w:p>
          <w:p w14:paraId="3286A8F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Духовная музыка в творчестве композиторов</w:t>
            </w:r>
          </w:p>
          <w:p w14:paraId="0D906A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Евангелие</w:t>
            </w:r>
          </w:p>
          <w:p w14:paraId="2A1628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Сочельник </w:t>
            </w:r>
          </w:p>
          <w:p w14:paraId="331D163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песнопения</w:t>
            </w:r>
          </w:p>
        </w:tc>
        <w:tc>
          <w:tcPr>
            <w:tcW w:w="851" w:type="dxa"/>
            <w:gridSpan w:val="2"/>
          </w:tcPr>
          <w:p w14:paraId="531D523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5" w:type="dxa"/>
          </w:tcPr>
          <w:p w14:paraId="1BFC183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614D92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</w:trPr>
        <w:tc>
          <w:tcPr>
            <w:tcW w:w="16297" w:type="dxa"/>
            <w:gridSpan w:val="11"/>
          </w:tcPr>
          <w:p w14:paraId="6D9A0D91">
            <w:pPr>
              <w:pStyle w:val="13"/>
              <w:shd w:val="clear" w:color="auto" w:fill="FFFFFF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 четверть</w:t>
            </w:r>
          </w:p>
        </w:tc>
      </w:tr>
      <w:tr w14:paraId="47C796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</w:trPr>
        <w:tc>
          <w:tcPr>
            <w:tcW w:w="16297" w:type="dxa"/>
            <w:gridSpan w:val="11"/>
          </w:tcPr>
          <w:p w14:paraId="463C722A">
            <w:pPr>
              <w:pStyle w:val="21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Модуль № 6 «Музыка театра и кино» (4 ч.)</w:t>
            </w:r>
          </w:p>
        </w:tc>
      </w:tr>
      <w:tr w14:paraId="3C192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" w:hRule="atLeast"/>
        </w:trPr>
        <w:tc>
          <w:tcPr>
            <w:tcW w:w="16297" w:type="dxa"/>
            <w:gridSpan w:val="11"/>
            <w:tcBorders>
              <w:bottom w:val="single" w:color="auto" w:sz="4" w:space="0"/>
            </w:tcBorders>
          </w:tcPr>
          <w:p w14:paraId="2D2CE23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  <w:tr w14:paraId="3FFA5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2" w:hRule="atLeast"/>
        </w:trPr>
        <w:tc>
          <w:tcPr>
            <w:tcW w:w="481" w:type="dxa"/>
          </w:tcPr>
          <w:p w14:paraId="472E05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5</w:t>
            </w:r>
          </w:p>
        </w:tc>
        <w:tc>
          <w:tcPr>
            <w:tcW w:w="2066" w:type="dxa"/>
          </w:tcPr>
          <w:p w14:paraId="27091564">
            <w:pPr>
              <w:pStyle w:val="21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Музыкальная сказка на сцене, на экране </w:t>
            </w:r>
          </w:p>
          <w:p w14:paraId="6F391C12">
            <w:pPr>
              <w:pStyle w:val="21"/>
              <w:rPr>
                <w:i/>
                <w:iCs/>
                <w:sz w:val="20"/>
                <w:szCs w:val="20"/>
              </w:rPr>
            </w:pPr>
          </w:p>
          <w:p w14:paraId="6A60161F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В гостях у сказки (путешествие в музыкальный театр)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68A7F56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14:paraId="799097E9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«Сказка ложь, да в ней намек!</w:t>
            </w:r>
          </w:p>
          <w:p w14:paraId="7466434F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Добрым молодцам урок»</w:t>
            </w:r>
          </w:p>
          <w:p w14:paraId="4E7D6716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14:paraId="0A6452A4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«Наступает миг чудесный,</w:t>
            </w:r>
          </w:p>
          <w:p w14:paraId="1817788B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мы в театр пришли опять,</w:t>
            </w:r>
          </w:p>
          <w:p w14:paraId="1F87F98A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Сказка - это интересно,</w:t>
            </w:r>
          </w:p>
          <w:p w14:paraId="51D0F25B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будем сказку начинать!.</w:t>
            </w:r>
          </w:p>
        </w:tc>
        <w:tc>
          <w:tcPr>
            <w:tcW w:w="850" w:type="dxa"/>
          </w:tcPr>
          <w:p w14:paraId="609E268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14:paraId="167EFF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Оперы-сказки «Муха-цокотуха», «Волк и семеро козлят»; </w:t>
            </w:r>
          </w:p>
          <w:p w14:paraId="20A3F806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песни из мультфильма «Бременские музыканты»</w:t>
            </w:r>
          </w:p>
          <w:p w14:paraId="18243284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uk-UA"/>
              </w:rPr>
              <w:t xml:space="preserve"> </w:t>
            </w:r>
          </w:p>
          <w:p w14:paraId="00FEC53A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«Песенка друзей». Муз. Г. Гладков, ст. Ю. Энтин - вход в класс </w:t>
            </w:r>
            <w:r>
              <w:fldChar w:fldCharType="begin"/>
            </w:r>
            <w:r>
              <w:instrText xml:space="preserve"> HYPERLINK "https://www.youtube.com/watch?v=81UKlXRlp30" </w:instrText>
            </w:r>
            <w:r>
              <w:fldChar w:fldCharType="separate"/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t>https://www.youtube.com/watch?v=81UKlXRlp30</w:t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fldChar w:fldCharType="end"/>
            </w:r>
          </w:p>
          <w:p w14:paraId="6B8504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14:paraId="7195BA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87A131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</w:tcPr>
          <w:p w14:paraId="1C3DF82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*«Песенка друзей». Муз. Г. Гладков, ст. Ю. Энтин </w:t>
            </w:r>
            <w:r>
              <w:fldChar w:fldCharType="begin"/>
            </w:r>
            <w:r>
              <w:instrText xml:space="preserve"> HYPERLINK "https://www.youtube.com/watch?v=hIus_AVRBS8" </w:instrText>
            </w:r>
            <w:r>
              <w:fldChar w:fldCharType="separate"/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t>https://www.youtube.com/watch?v=hIus_AVRBS8</w:t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(нотный текст с сопровождением)</w:t>
            </w:r>
          </w:p>
          <w:p w14:paraId="4103D7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739A16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-Артикуляционная гимнастика</w:t>
            </w:r>
          </w:p>
          <w:p w14:paraId="2C514D9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14:paraId="61940FFD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- Колыбельная «Баю, баюшки-баю» из м/ф «Бременские музыканты» Г. Гладков, Ю. Энтин - игра на шумовых ДМИ </w:t>
            </w:r>
            <w:r>
              <w:fldChar w:fldCharType="begin"/>
            </w:r>
            <w:r>
              <w:instrText xml:space="preserve"> HYPERLINK "https://www.youtube.com/watch?v=B7mL1miRaeg" </w:instrText>
            </w:r>
            <w:r>
              <w:fldChar w:fldCharType="separate"/>
            </w:r>
            <w:r>
              <w:rPr>
                <w:rStyle w:val="7"/>
                <w:rFonts w:ascii="Times New Roman" w:hAnsi="Times New Roman"/>
                <w:sz w:val="20"/>
                <w:szCs w:val="20"/>
                <w:lang w:eastAsia="ru-RU"/>
              </w:rPr>
              <w:t>https://www.youtube.com/watch?v=B7mL1miRaeg</w:t>
            </w:r>
            <w:r>
              <w:rPr>
                <w:rStyle w:val="7"/>
                <w:rFonts w:ascii="Times New Roman" w:hAnsi="Times New Roman"/>
                <w:sz w:val="20"/>
                <w:szCs w:val="20"/>
                <w:lang w:eastAsia="ru-RU"/>
              </w:rPr>
              <w:fldChar w:fldCharType="end"/>
            </w:r>
          </w:p>
          <w:p w14:paraId="24808228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игра-викторина «Угадай по голосу»;</w:t>
            </w:r>
          </w:p>
          <w:p w14:paraId="79B9364D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14:paraId="60528F2B">
            <w:pPr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  <w:gridSpan w:val="2"/>
          </w:tcPr>
          <w:p w14:paraId="1DADE23B">
            <w:pPr>
              <w:spacing w:after="0" w:line="240" w:lineRule="auto"/>
              <w:ind w:right="-111"/>
              <w:rPr>
                <w:rFonts w:ascii="Times New Roman" w:hAnsi="Times New Roman"/>
                <w:i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опера</w:t>
            </w:r>
          </w:p>
          <w:p w14:paraId="458852BE">
            <w:pPr>
              <w:tabs>
                <w:tab w:val="center" w:pos="1492"/>
              </w:tabs>
              <w:spacing w:after="0" w:line="240" w:lineRule="auto"/>
              <w:ind w:right="-111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-Г. Гладков</w:t>
            </w:r>
          </w:p>
          <w:p w14:paraId="2EC59968">
            <w:pPr>
              <w:tabs>
                <w:tab w:val="center" w:pos="1492"/>
              </w:tabs>
              <w:spacing w:after="0" w:line="240" w:lineRule="auto"/>
              <w:ind w:right="-111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-Ю. Энтин</w:t>
            </w:r>
          </w:p>
          <w:p w14:paraId="5A1AE507">
            <w:pPr>
              <w:tabs>
                <w:tab w:val="center" w:pos="1492"/>
              </w:tabs>
              <w:spacing w:after="0" w:line="240" w:lineRule="auto"/>
              <w:ind w:right="-111"/>
              <w:rPr>
                <w:rFonts w:ascii="Times New Roman" w:hAnsi="Times New Roman"/>
                <w:i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-М. Магомаев – исполнитель песен в м/ф «Бременские музыканты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</w:p>
          <w:p w14:paraId="1B191834">
            <w:pPr>
              <w:spacing w:after="0" w:line="240" w:lineRule="auto"/>
              <w:ind w:right="-111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Характеры персонажей, отражённые в музыке. Тембр голоса. Соло. Хор, ансамбль.</w:t>
            </w:r>
          </w:p>
          <w:p w14:paraId="7002E011">
            <w:pPr>
              <w:spacing w:after="0" w:line="240" w:lineRule="auto"/>
              <w:ind w:right="-11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14:paraId="143E84F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5" w:type="dxa"/>
          </w:tcPr>
          <w:p w14:paraId="3899BD3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21EC0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1" w:type="dxa"/>
          </w:tcPr>
          <w:p w14:paraId="0BC7619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6</w:t>
            </w:r>
          </w:p>
        </w:tc>
        <w:tc>
          <w:tcPr>
            <w:tcW w:w="2066" w:type="dxa"/>
          </w:tcPr>
          <w:p w14:paraId="6E04FDB6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Театр оперы и балета</w:t>
            </w:r>
          </w:p>
          <w:p w14:paraId="078B16E3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</w:p>
          <w:p w14:paraId="60BF07A2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</w:p>
          <w:p w14:paraId="2CD7864B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i/>
                <w:iCs/>
                <w:sz w:val="20"/>
                <w:szCs w:val="20"/>
                <w:shd w:val="clear" w:color="auto" w:fill="FFFFFF"/>
              </w:rPr>
              <w:t>Путешествие в музыкальный театр</w:t>
            </w:r>
          </w:p>
          <w:p w14:paraId="23BDC046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</w:p>
          <w:p w14:paraId="4D5925D2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  <w:shd w:val="clear" w:color="auto" w:fill="FFFFFF"/>
              </w:rPr>
              <w:t>Волшебная палочка дирижёра.</w:t>
            </w:r>
          </w:p>
          <w:p w14:paraId="7555B07D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</w:tcPr>
          <w:p w14:paraId="4526D3E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14:paraId="1AC941B5">
            <w:pPr>
              <w:spacing w:after="0" w:line="240" w:lineRule="auto"/>
              <w:ind w:right="-136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П. Чайковский балет «Щелкунчик».                                               Танцы из второго действия: Шоколад (испанский танец), Кофе (арабский танец),                               Чай (китайский танец),                 Трепак (русский танец),                       Танец пастушков;                                    И. Стравинский – «Поганый пляс Кощеева царства» и «Финал» из балета «Жар-Птица»</w:t>
            </w:r>
          </w:p>
        </w:tc>
        <w:tc>
          <w:tcPr>
            <w:tcW w:w="2929" w:type="dxa"/>
          </w:tcPr>
          <w:p w14:paraId="4B0EBFBF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</w:rPr>
              <w:t xml:space="preserve"> *«Песенка друзей». </w:t>
            </w:r>
            <w:r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Муз. Г. Гладков, ст. Ю. Энтин</w:t>
            </w:r>
          </w:p>
          <w:p w14:paraId="609AFC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011962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4661FA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0607D9C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3002639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62F1BF4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0D5DD8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06DA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520CC138">
            <w:pPr>
              <w:spacing w:after="0" w:line="240" w:lineRule="auto"/>
              <w:ind w:right="-13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69C0D55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-Артикуляционная гимнастика</w:t>
            </w:r>
          </w:p>
          <w:p w14:paraId="3C0D24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Алгоритм «Ворон», «Филин», «Кукушечка».</w:t>
            </w:r>
          </w:p>
          <w:p w14:paraId="2CC6D2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3090" w:type="dxa"/>
            <w:gridSpan w:val="2"/>
          </w:tcPr>
          <w:p w14:paraId="0E58E90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песня</w:t>
            </w:r>
          </w:p>
          <w:p w14:paraId="34C88C1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танец</w:t>
            </w:r>
          </w:p>
          <w:p w14:paraId="7476CF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марш</w:t>
            </w:r>
          </w:p>
          <w:p w14:paraId="23E6E6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П.И. Чайковский</w:t>
            </w:r>
          </w:p>
          <w:p w14:paraId="1164F7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И.Стравинский</w:t>
            </w:r>
          </w:p>
          <w:p w14:paraId="55F8AD8F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Особенности музыкальных спектаклей. Балет. Опера. Солисты, хор, оркестр, дирижёр в музыкальном спектакле.</w:t>
            </w:r>
          </w:p>
          <w:p w14:paraId="6B518EF2">
            <w:pPr>
              <w:spacing w:after="0" w:line="240" w:lineRule="auto"/>
              <w:ind w:right="-11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14:paraId="3DECF171">
            <w:pPr>
              <w:spacing w:after="0" w:line="240" w:lineRule="auto"/>
              <w:ind w:right="-11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85" w:type="dxa"/>
          </w:tcPr>
          <w:p w14:paraId="5FC07AF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73C67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1" w:type="dxa"/>
          </w:tcPr>
          <w:p w14:paraId="709A32E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7</w:t>
            </w:r>
          </w:p>
        </w:tc>
        <w:tc>
          <w:tcPr>
            <w:tcW w:w="2066" w:type="dxa"/>
          </w:tcPr>
          <w:p w14:paraId="7156B500">
            <w:pPr>
              <w:pStyle w:val="21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Балет. </w:t>
            </w:r>
          </w:p>
          <w:p w14:paraId="2759C73F">
            <w:pPr>
              <w:pStyle w:val="21"/>
              <w:rPr>
                <w:i/>
                <w:iCs/>
                <w:sz w:val="20"/>
                <w:szCs w:val="20"/>
              </w:rPr>
            </w:pPr>
          </w:p>
          <w:p w14:paraId="5F1AD733">
            <w:pPr>
              <w:pStyle w:val="21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 xml:space="preserve">Хореография – искусство танца </w:t>
            </w:r>
          </w:p>
          <w:p w14:paraId="1378E7BD">
            <w:pPr>
              <w:pStyle w:val="21"/>
              <w:rPr>
                <w:b/>
                <w:i/>
                <w:iCs/>
                <w:sz w:val="20"/>
                <w:szCs w:val="20"/>
              </w:rPr>
            </w:pPr>
          </w:p>
          <w:p w14:paraId="44383BD0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</w:p>
          <w:p w14:paraId="0604D916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«Я снова вижу голубой далёкий свет. </w:t>
            </w:r>
          </w:p>
          <w:p w14:paraId="192B6C52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Прекрасным принцем мне является балет. </w:t>
            </w:r>
          </w:p>
          <w:p w14:paraId="637054A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 xml:space="preserve">Он позолоченную туфельку даёт, </w:t>
            </w:r>
          </w:p>
          <w:p w14:paraId="7FE2FF28">
            <w:pPr>
              <w:pStyle w:val="21"/>
              <w:jc w:val="right"/>
              <w:rPr>
                <w:i/>
                <w:iCs/>
                <w:sz w:val="20"/>
                <w:szCs w:val="20"/>
                <w:shd w:val="clear" w:color="auto" w:fill="FFFFFF"/>
              </w:rPr>
            </w:pPr>
            <w:r>
              <w:rPr>
                <w:i/>
                <w:iCs/>
                <w:sz w:val="20"/>
                <w:szCs w:val="20"/>
                <w:shd w:val="clear" w:color="auto" w:fill="FFFFFF"/>
              </w:rPr>
              <w:t>И за собою в мир загадочный ведёт».</w:t>
            </w:r>
          </w:p>
        </w:tc>
        <w:tc>
          <w:tcPr>
            <w:tcW w:w="850" w:type="dxa"/>
          </w:tcPr>
          <w:p w14:paraId="25D04C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14:paraId="6910A33D">
            <w:pPr>
              <w:pStyle w:val="21"/>
              <w:rPr>
                <w:iCs/>
                <w:sz w:val="20"/>
                <w:szCs w:val="20"/>
                <w:lang w:val="uk-UA"/>
              </w:rPr>
            </w:pPr>
            <w:r>
              <w:rPr>
                <w:iCs/>
                <w:sz w:val="20"/>
                <w:szCs w:val="20"/>
              </w:rPr>
              <w:t>П. Чайковский. Финал 1-го действия из балета «Спящая красавица»).</w:t>
            </w:r>
          </w:p>
          <w:p w14:paraId="5ADAFF12">
            <w:pPr>
              <w:shd w:val="clear" w:color="auto" w:fill="FFFFFF" w:themeFill="background1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29" w:type="dxa"/>
          </w:tcPr>
          <w:p w14:paraId="20F3EB4D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*«Песенка друзей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». Муз. Г. Гладков, ст. Ю. Энтин</w:t>
            </w:r>
          </w:p>
          <w:p w14:paraId="3BFF8ED1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14:paraId="45ACE38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7C255A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-Артикуляционная гимнастика</w:t>
            </w:r>
          </w:p>
          <w:p w14:paraId="6AC353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-закрепление артикуляционных позиций на дид.песенке с использованием пальчиковой игры (показ героев д.п. различными движениями) Е. Проскурняк «Курочка»</w:t>
            </w:r>
          </w:p>
          <w:p w14:paraId="6455AF54">
            <w:pPr>
              <w:spacing w:after="0" w:line="240" w:lineRule="auto"/>
              <w:ind w:right="-9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- Д. п. </w:t>
            </w:r>
            <w:r>
              <w:rPr>
                <w:rFonts w:ascii="Times New Roman" w:hAnsi="Times New Roman"/>
                <w:bCs/>
                <w:iCs/>
                <w:color w:val="000000"/>
                <w:sz w:val="20"/>
                <w:szCs w:val="20"/>
              </w:rPr>
              <w:t>«Барабаны говорят»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/>
                <w:sz w:val="20"/>
                <w:szCs w:val="20"/>
              </w:rPr>
              <w:t>ладовый жест 1-3-5 ступе-</w:t>
            </w:r>
          </w:p>
          <w:p w14:paraId="7B3AADD0">
            <w:pPr>
              <w:spacing w:after="0" w:line="240" w:lineRule="auto"/>
              <w:ind w:right="-9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ней).</w:t>
            </w:r>
          </w:p>
          <w:p w14:paraId="55FBC7F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-Партитура «Марш деревянных солдатиков (исполнение с использованием ручных жестов, свирели и шумовых музыкальных инструментов) </w:t>
            </w:r>
          </w:p>
          <w:p w14:paraId="778D4A93">
            <w:pPr>
              <w:spacing w:after="0" w:line="240" w:lineRule="auto"/>
              <w:rPr>
                <w:rFonts w:ascii="Times New Roman" w:hAnsi="Times New Roman"/>
                <w:color w:val="0000FF"/>
                <w:sz w:val="20"/>
                <w:szCs w:val="20"/>
                <w:u w:val="single"/>
              </w:rPr>
            </w:pPr>
            <w:r>
              <w:fldChar w:fldCharType="begin"/>
            </w:r>
            <w:r>
              <w:instrText xml:space="preserve"> HYPERLINK "https://www.youtube.com/watch?v=hsvmvPMsges" </w:instrText>
            </w:r>
            <w:r>
              <w:fldChar w:fldCharType="separate"/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t>https://www.youtube.com/watch?v=hsvmvPMsges</w:t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3090" w:type="dxa"/>
            <w:gridSpan w:val="2"/>
          </w:tcPr>
          <w:p w14:paraId="13F24B3A">
            <w:pPr>
              <w:spacing w:after="0" w:line="240" w:lineRule="auto"/>
              <w:ind w:right="-11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Сольные номера и массовые сцены балетного спектакля.</w:t>
            </w:r>
          </w:p>
        </w:tc>
        <w:tc>
          <w:tcPr>
            <w:tcW w:w="851" w:type="dxa"/>
            <w:gridSpan w:val="2"/>
          </w:tcPr>
          <w:p w14:paraId="5FB0D537">
            <w:pPr>
              <w:spacing w:after="0" w:line="240" w:lineRule="auto"/>
              <w:ind w:right="-11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85" w:type="dxa"/>
          </w:tcPr>
          <w:p w14:paraId="6B8A9BC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305B3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1" w:type="dxa"/>
          </w:tcPr>
          <w:p w14:paraId="5444474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28</w:t>
            </w:r>
          </w:p>
        </w:tc>
        <w:tc>
          <w:tcPr>
            <w:tcW w:w="2066" w:type="dxa"/>
          </w:tcPr>
          <w:p w14:paraId="310EF8EB">
            <w:pPr>
              <w:pStyle w:val="21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Опера </w:t>
            </w:r>
          </w:p>
          <w:p w14:paraId="31A9118A">
            <w:pPr>
              <w:pStyle w:val="21"/>
              <w:rPr>
                <w:i/>
                <w:iCs/>
                <w:sz w:val="20"/>
                <w:szCs w:val="20"/>
              </w:rPr>
            </w:pPr>
          </w:p>
          <w:p w14:paraId="37AAE2D4">
            <w:pPr>
              <w:pStyle w:val="21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Встреча музыкальных жанров</w:t>
            </w:r>
          </w:p>
          <w:p w14:paraId="1B2EA40C">
            <w:pPr>
              <w:pStyle w:val="21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14:paraId="363FF6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14:paraId="714B185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2929" w:type="dxa"/>
          </w:tcPr>
          <w:p w14:paraId="0E9025D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*«Песенка друзей».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  <w:t xml:space="preserve">                                                  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Муз. Г. Гладков, ст. Ю. Энтин</w:t>
            </w:r>
          </w:p>
          <w:p w14:paraId="62914EA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3E700D0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-Артикуляционная гимнастика</w:t>
            </w:r>
          </w:p>
          <w:p w14:paraId="7BA550A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-закрепление артикуляционных позиций на дид.песенке с использованием пальчиковой игры</w:t>
            </w:r>
          </w:p>
          <w:p w14:paraId="776BCF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Хор «Целый день поём, играем»,</w:t>
            </w:r>
          </w:p>
        </w:tc>
        <w:tc>
          <w:tcPr>
            <w:tcW w:w="3090" w:type="dxa"/>
            <w:gridSpan w:val="2"/>
          </w:tcPr>
          <w:p w14:paraId="5059C30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Главные герои и номера оперного спектакля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2278B3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Ария, хор, сцена, увертюра – оркестровое вступление.</w:t>
            </w:r>
          </w:p>
        </w:tc>
        <w:tc>
          <w:tcPr>
            <w:tcW w:w="851" w:type="dxa"/>
            <w:gridSpan w:val="2"/>
          </w:tcPr>
          <w:p w14:paraId="7F4EFD28">
            <w:pPr>
              <w:spacing w:after="0" w:line="240" w:lineRule="auto"/>
              <w:ind w:right="-112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85" w:type="dxa"/>
          </w:tcPr>
          <w:p w14:paraId="76C2114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1DB75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297" w:type="dxa"/>
            <w:gridSpan w:val="11"/>
          </w:tcPr>
          <w:p w14:paraId="5A5C4769">
            <w:pPr>
              <w:pStyle w:val="21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Модуль № 7 «Современная музыкальная культура» (3 ч.)</w:t>
            </w:r>
          </w:p>
        </w:tc>
      </w:tr>
      <w:tr w14:paraId="5CC48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1" w:type="dxa"/>
          </w:tcPr>
          <w:p w14:paraId="3BCBF9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29</w:t>
            </w:r>
          </w:p>
        </w:tc>
        <w:tc>
          <w:tcPr>
            <w:tcW w:w="2066" w:type="dxa"/>
          </w:tcPr>
          <w:p w14:paraId="663B9031">
            <w:pPr>
              <w:pStyle w:val="21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Современные обработки классической музыки </w:t>
            </w:r>
          </w:p>
          <w:p w14:paraId="3EB14176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14:paraId="3985E80A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14:paraId="66ED9DF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>Музыкальные краски и звуки.</w:t>
            </w:r>
          </w:p>
          <w:p w14:paraId="254AA502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Птицы встречают восход,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Ласточка солнышку рада!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Чуткая музыка всюду живёт, -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br w:type="textWrapping"/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Только прислушаться надо.</w:t>
            </w:r>
          </w:p>
        </w:tc>
        <w:tc>
          <w:tcPr>
            <w:tcW w:w="850" w:type="dxa"/>
          </w:tcPr>
          <w:p w14:paraId="4707C7D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14:paraId="76D876EB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В. Моцарт «Колыбельная»;                      А. Вивальди «Летняя гроза» в современной обработке                       </w:t>
            </w:r>
          </w:p>
        </w:tc>
        <w:tc>
          <w:tcPr>
            <w:tcW w:w="2929" w:type="dxa"/>
          </w:tcPr>
          <w:p w14:paraId="5AF0DE4E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«Веселая песенка».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Муз. А. Ермолова, сл. В. Борисова</w:t>
            </w:r>
          </w:p>
          <w:p w14:paraId="6AFDB57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5C088D32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-Артикуляционная гимнастика</w:t>
            </w:r>
          </w:p>
          <w:p w14:paraId="4D859038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-закрепление артикуляционных позиций на дид.песенке с использованием пальчиковой игры</w:t>
            </w:r>
          </w:p>
          <w:p w14:paraId="74CDCE0D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14:paraId="3AFC4188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вокальное исполнение классических тем в сопровождении современного ритмизованного аккомпанемента;</w:t>
            </w:r>
          </w:p>
          <w:p w14:paraId="1ACFD9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90" w:type="dxa"/>
            <w:gridSpan w:val="2"/>
          </w:tcPr>
          <w:p w14:paraId="0D92EE90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Понятие обработки, творчество современных композиторов исполнителей, обрабатывающих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различение музыки классической и её современной обработки;</w:t>
            </w:r>
          </w:p>
          <w:p w14:paraId="32B2FD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14:paraId="6E6B3DB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5" w:type="dxa"/>
          </w:tcPr>
          <w:p w14:paraId="68F5CA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4DE98E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1" w:type="dxa"/>
          </w:tcPr>
          <w:p w14:paraId="1E364AE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0</w:t>
            </w:r>
          </w:p>
        </w:tc>
        <w:tc>
          <w:tcPr>
            <w:tcW w:w="2066" w:type="dxa"/>
          </w:tcPr>
          <w:p w14:paraId="2073B847">
            <w:pPr>
              <w:pStyle w:val="21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Современные обработки классической музыки</w:t>
            </w:r>
          </w:p>
          <w:p w14:paraId="6ABF2B7C">
            <w:pPr>
              <w:pStyle w:val="21"/>
              <w:rPr>
                <w:i/>
                <w:iCs/>
                <w:sz w:val="20"/>
                <w:szCs w:val="20"/>
              </w:rPr>
            </w:pPr>
          </w:p>
          <w:p w14:paraId="57237B82">
            <w:pPr>
              <w:pStyle w:val="21"/>
              <w:rPr>
                <w:i/>
                <w:iCs/>
                <w:sz w:val="20"/>
                <w:szCs w:val="20"/>
              </w:rPr>
            </w:pPr>
          </w:p>
          <w:p w14:paraId="41B768B2">
            <w:pPr>
              <w:pStyle w:val="21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 </w:t>
            </w:r>
          </w:p>
          <w:p w14:paraId="7BB2DC4A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</w:tcPr>
          <w:p w14:paraId="428ED1A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14:paraId="6A0CA51A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Ф. Шуберт «Аве Мария»; Поль Мориа «Фигаро» в современной обработке</w:t>
            </w:r>
          </w:p>
        </w:tc>
        <w:tc>
          <w:tcPr>
            <w:tcW w:w="2929" w:type="dxa"/>
          </w:tcPr>
          <w:p w14:paraId="1760A964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«Веселая песенка».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Муз. А. Ермолова, сл. В. Борисова</w:t>
            </w:r>
          </w:p>
          <w:p w14:paraId="675A26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37E37A0A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-Урок музыки с игрушками «Строим дом»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(на примере данного занятия можно организовать коллективную работу игры на пианино, закрепляя названия нот и расположения их на клавиатуре. Можно сопровождать шумовыми инструментами))</w:t>
            </w:r>
          </w:p>
          <w:p w14:paraId="5265A2F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"https://www.youtube.com/watch?v=LMugh7Z5qPA" </w:instrText>
            </w:r>
            <w:r>
              <w:fldChar w:fldCharType="separate"/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t>https://www.youtube.com/watch?v=LMugh7Z5qPA</w:t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fldChar w:fldCharType="end"/>
            </w:r>
          </w:p>
          <w:p w14:paraId="4DB9F5F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«Музыкальные инструменты»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)</w:t>
            </w:r>
          </w:p>
          <w:p w14:paraId="489E166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fldChar w:fldCharType="begin"/>
            </w:r>
            <w:r>
              <w:instrText xml:space="preserve"> HYPERLINK "https://www.youtube.com/watch?v=S_3kumP62yk" </w:instrText>
            </w:r>
            <w:r>
              <w:fldChar w:fldCharType="separate"/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t>https://www.youtube.com/watch?v=S_3kumP62yk</w:t>
            </w:r>
            <w:r>
              <w:rPr>
                <w:rStyle w:val="7"/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3090" w:type="dxa"/>
            <w:gridSpan w:val="2"/>
          </w:tcPr>
          <w:p w14:paraId="7A7000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Понятие обработки, творчество современных композиторов исполнителей, обрабатывающих 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различение музыки классической и её современной обработки;</w:t>
            </w:r>
          </w:p>
          <w:p w14:paraId="6D26E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14:paraId="71935A1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85" w:type="dxa"/>
          </w:tcPr>
          <w:p w14:paraId="0C7769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42E73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481" w:type="dxa"/>
          </w:tcPr>
          <w:p w14:paraId="28D768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val="uk-UA"/>
              </w:rPr>
              <w:t>1</w:t>
            </w:r>
          </w:p>
        </w:tc>
        <w:tc>
          <w:tcPr>
            <w:tcW w:w="2066" w:type="dxa"/>
          </w:tcPr>
          <w:p w14:paraId="21549BE8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Электронные музыкальные инструменты</w:t>
            </w:r>
          </w:p>
          <w:p w14:paraId="464CA82A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</w:p>
          <w:p w14:paraId="1A073974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</w:p>
          <w:p w14:paraId="1AEFBE3F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В каждом инструменте музыка живёт</w:t>
            </w:r>
          </w:p>
        </w:tc>
        <w:tc>
          <w:tcPr>
            <w:tcW w:w="850" w:type="dxa"/>
          </w:tcPr>
          <w:p w14:paraId="696CE76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14:paraId="4B5189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И. Томита электронная обработка пьесы М.П. Мусоргского «Балет невылупившихся птенцов» из цикла «Картинки с выставки»; </w:t>
            </w:r>
          </w:p>
        </w:tc>
        <w:tc>
          <w:tcPr>
            <w:tcW w:w="2929" w:type="dxa"/>
          </w:tcPr>
          <w:p w14:paraId="55F5D1E4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«Веселая песенка».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Муз. А. Ермолова, сл. В. Борисова</w:t>
            </w:r>
          </w:p>
          <w:p w14:paraId="0CAB4FF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14:paraId="3CB534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подбор электронных тембров для создания музыки к фантастическому фильму;</w:t>
            </w:r>
          </w:p>
          <w:p w14:paraId="25857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u w:val="single"/>
                <w:lang w:eastAsia="ru-RU"/>
              </w:rPr>
              <w:t xml:space="preserve"> </w:t>
            </w:r>
          </w:p>
          <w:p w14:paraId="544271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90" w:type="dxa"/>
            <w:gridSpan w:val="2"/>
          </w:tcPr>
          <w:p w14:paraId="183D482A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szCs w:val="20"/>
                <w:shd w:val="clear" w:color="auto" w:fill="FFFFFF"/>
              </w:rPr>
              <w:t>Современные «двойники» классических музыкальных инструментов: синтезатор, электронная скрипка, гитара, барабаны.</w:t>
            </w:r>
          </w:p>
          <w:p w14:paraId="46BC16B8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iCs/>
                <w:color w:val="000000"/>
                <w:sz w:val="20"/>
                <w:szCs w:val="20"/>
                <w:shd w:val="clear" w:color="auto" w:fill="FFFFFF"/>
              </w:rPr>
              <w:t xml:space="preserve"> Виртуальные музыкальные инструменты в компьютерных программах.</w:t>
            </w:r>
          </w:p>
          <w:p w14:paraId="4AF15431">
            <w:pPr>
              <w:spacing w:after="0" w:line="240" w:lineRule="auto"/>
              <w:ind w:right="-11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</w:tcPr>
          <w:p w14:paraId="32AA66F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85" w:type="dxa"/>
          </w:tcPr>
          <w:p w14:paraId="17CEA2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040A4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481" w:type="dxa"/>
          </w:tcPr>
          <w:p w14:paraId="640EA7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32</w:t>
            </w:r>
          </w:p>
        </w:tc>
        <w:tc>
          <w:tcPr>
            <w:tcW w:w="2066" w:type="dxa"/>
          </w:tcPr>
          <w:p w14:paraId="6784C0C4">
            <w:pPr>
              <w:spacing w:after="0" w:line="240" w:lineRule="auto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  <w:lang w:val="uk-UA"/>
              </w:rPr>
              <w:t>Обобщение и повторение</w:t>
            </w:r>
          </w:p>
        </w:tc>
        <w:tc>
          <w:tcPr>
            <w:tcW w:w="850" w:type="dxa"/>
          </w:tcPr>
          <w:p w14:paraId="009148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14:paraId="340494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А.Рыбников «Гроза» и «Свет Звезд» из к/ф «Через тернии к звездам»;</w:t>
            </w:r>
          </w:p>
        </w:tc>
        <w:tc>
          <w:tcPr>
            <w:tcW w:w="2929" w:type="dxa"/>
          </w:tcPr>
          <w:p w14:paraId="3FCD5919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  <w:t>Повторение выученных песен</w:t>
            </w:r>
          </w:p>
        </w:tc>
        <w:tc>
          <w:tcPr>
            <w:tcW w:w="2551" w:type="dxa"/>
          </w:tcPr>
          <w:p w14:paraId="4B008B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«Музыкальные инструменты»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eastAsia="ru-RU"/>
              </w:rPr>
              <w:t>)</w:t>
            </w:r>
          </w:p>
          <w:p w14:paraId="1BA603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fldChar w:fldCharType="begin"/>
            </w:r>
            <w:r>
              <w:instrText xml:space="preserve"> HYPERLINK "https://www.youtube.com/watch?v=S_3kumP62yk" </w:instrText>
            </w:r>
            <w:r>
              <w:fldChar w:fldCharType="separate"/>
            </w:r>
            <w:r>
              <w:rPr>
                <w:rStyle w:val="7"/>
                <w:rFonts w:ascii="Times New Roman" w:hAnsi="Times New Roman"/>
                <w:sz w:val="20"/>
                <w:szCs w:val="20"/>
                <w:lang w:eastAsia="ru-RU"/>
              </w:rPr>
              <w:t>https://www.youtube.com/watch?v=S_3kumP62yk</w:t>
            </w:r>
            <w:r>
              <w:rPr>
                <w:rStyle w:val="7"/>
                <w:rFonts w:ascii="Times New Roman" w:hAnsi="Times New Roman"/>
                <w:sz w:val="20"/>
                <w:szCs w:val="20"/>
                <w:lang w:eastAsia="ru-RU"/>
              </w:rPr>
              <w:fldChar w:fldCharType="end"/>
            </w:r>
          </w:p>
        </w:tc>
        <w:tc>
          <w:tcPr>
            <w:tcW w:w="3090" w:type="dxa"/>
            <w:gridSpan w:val="2"/>
          </w:tcPr>
          <w:p w14:paraId="7FD8125A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gridSpan w:val="2"/>
          </w:tcPr>
          <w:p w14:paraId="7775D52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85" w:type="dxa"/>
          </w:tcPr>
          <w:p w14:paraId="4379668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14:paraId="18FF26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481" w:type="dxa"/>
          </w:tcPr>
          <w:p w14:paraId="4969E1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sz w:val="20"/>
                <w:szCs w:val="20"/>
                <w:lang w:val="uk-UA"/>
              </w:rPr>
              <w:t>33</w:t>
            </w:r>
          </w:p>
        </w:tc>
        <w:tc>
          <w:tcPr>
            <w:tcW w:w="2066" w:type="dxa"/>
          </w:tcPr>
          <w:p w14:paraId="0E6A53C1">
            <w:pPr>
              <w:spacing w:after="0" w:line="240" w:lineRule="auto"/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b/>
                <w:i/>
                <w:iCs/>
                <w:color w:val="000000"/>
                <w:sz w:val="20"/>
                <w:szCs w:val="20"/>
                <w:shd w:val="clear" w:color="auto" w:fill="FFFFFF"/>
                <w:lang w:val="uk-UA"/>
              </w:rPr>
              <w:t>Урок-концерт</w:t>
            </w:r>
          </w:p>
          <w:p w14:paraId="0AD4E9B7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Сегодня праздник – день талантов –</w:t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br w:type="textWrapping"/>
            </w:r>
            <w:r>
              <w:rPr>
                <w:rFonts w:ascii="Times New Roman" w:hAnsi="Times New Roman"/>
                <w:i/>
                <w:iCs/>
                <w:color w:val="000000"/>
                <w:sz w:val="20"/>
                <w:szCs w:val="20"/>
                <w:shd w:val="clear" w:color="auto" w:fill="FFFFFF"/>
              </w:rPr>
              <w:t>Чтецов, поэтов, музыкантов,</w:t>
            </w:r>
          </w:p>
        </w:tc>
        <w:tc>
          <w:tcPr>
            <w:tcW w:w="850" w:type="dxa"/>
          </w:tcPr>
          <w:p w14:paraId="524400C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14:paraId="347821F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Музыкальная викторина</w:t>
            </w:r>
          </w:p>
        </w:tc>
        <w:tc>
          <w:tcPr>
            <w:tcW w:w="2929" w:type="dxa"/>
          </w:tcPr>
          <w:p w14:paraId="2B4AC71A">
            <w:pPr>
              <w:spacing w:after="0" w:line="240" w:lineRule="auto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  <w:t>Исполнение выученных песен</w:t>
            </w:r>
          </w:p>
        </w:tc>
        <w:tc>
          <w:tcPr>
            <w:tcW w:w="2551" w:type="dxa"/>
          </w:tcPr>
          <w:p w14:paraId="3EA2F3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Исполнение наиболее понравивишихся оркестровых композиций</w:t>
            </w:r>
          </w:p>
        </w:tc>
        <w:tc>
          <w:tcPr>
            <w:tcW w:w="3090" w:type="dxa"/>
            <w:gridSpan w:val="2"/>
          </w:tcPr>
          <w:p w14:paraId="40ADFC20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1" w:type="dxa"/>
            <w:gridSpan w:val="2"/>
          </w:tcPr>
          <w:p w14:paraId="5951C2F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85" w:type="dxa"/>
          </w:tcPr>
          <w:p w14:paraId="036EAC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0C690B8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3308ED58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46FD27F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C9F5F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52D13C55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>
      <w:pgSz w:w="16838" w:h="11906" w:orient="landscape"/>
      <w:pgMar w:top="284" w:right="284" w:bottom="284" w:left="28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FFF"/>
    <w:rsid w:val="00011A0B"/>
    <w:rsid w:val="00012FC2"/>
    <w:rsid w:val="00013CCB"/>
    <w:rsid w:val="000200EF"/>
    <w:rsid w:val="00024118"/>
    <w:rsid w:val="00024443"/>
    <w:rsid w:val="00033104"/>
    <w:rsid w:val="000361F6"/>
    <w:rsid w:val="000365CF"/>
    <w:rsid w:val="00050151"/>
    <w:rsid w:val="00052B6F"/>
    <w:rsid w:val="000554CD"/>
    <w:rsid w:val="0005584B"/>
    <w:rsid w:val="000714D5"/>
    <w:rsid w:val="000722E6"/>
    <w:rsid w:val="00074BBC"/>
    <w:rsid w:val="00076B25"/>
    <w:rsid w:val="0008327B"/>
    <w:rsid w:val="0009171A"/>
    <w:rsid w:val="00091B2E"/>
    <w:rsid w:val="0009339A"/>
    <w:rsid w:val="0009346A"/>
    <w:rsid w:val="000956DF"/>
    <w:rsid w:val="000A175B"/>
    <w:rsid w:val="000A560D"/>
    <w:rsid w:val="000A59DF"/>
    <w:rsid w:val="000A62FE"/>
    <w:rsid w:val="000B2E8C"/>
    <w:rsid w:val="000B2F1F"/>
    <w:rsid w:val="000B715F"/>
    <w:rsid w:val="000C58F1"/>
    <w:rsid w:val="000D50E2"/>
    <w:rsid w:val="000D6FC9"/>
    <w:rsid w:val="000E20EB"/>
    <w:rsid w:val="000E4280"/>
    <w:rsid w:val="000E43BC"/>
    <w:rsid w:val="000F0AD2"/>
    <w:rsid w:val="00100B96"/>
    <w:rsid w:val="00100D26"/>
    <w:rsid w:val="0010143A"/>
    <w:rsid w:val="00110E66"/>
    <w:rsid w:val="0011222D"/>
    <w:rsid w:val="00112C94"/>
    <w:rsid w:val="00121BB0"/>
    <w:rsid w:val="00134726"/>
    <w:rsid w:val="001350C4"/>
    <w:rsid w:val="00136AC2"/>
    <w:rsid w:val="00140204"/>
    <w:rsid w:val="0014217E"/>
    <w:rsid w:val="00146C97"/>
    <w:rsid w:val="00152DC9"/>
    <w:rsid w:val="00152E52"/>
    <w:rsid w:val="001545CD"/>
    <w:rsid w:val="001606FA"/>
    <w:rsid w:val="00163810"/>
    <w:rsid w:val="00164467"/>
    <w:rsid w:val="00171E25"/>
    <w:rsid w:val="00175842"/>
    <w:rsid w:val="001759AD"/>
    <w:rsid w:val="001761ED"/>
    <w:rsid w:val="00181DCF"/>
    <w:rsid w:val="0018392A"/>
    <w:rsid w:val="00183B79"/>
    <w:rsid w:val="0018560E"/>
    <w:rsid w:val="00196D4B"/>
    <w:rsid w:val="001A2FF2"/>
    <w:rsid w:val="001A40C5"/>
    <w:rsid w:val="001A6193"/>
    <w:rsid w:val="001A7A79"/>
    <w:rsid w:val="001B0087"/>
    <w:rsid w:val="001B5AAF"/>
    <w:rsid w:val="001B6E09"/>
    <w:rsid w:val="001B7527"/>
    <w:rsid w:val="001B7C21"/>
    <w:rsid w:val="001C6960"/>
    <w:rsid w:val="001E0F2C"/>
    <w:rsid w:val="001E4851"/>
    <w:rsid w:val="001E6EB2"/>
    <w:rsid w:val="001F113C"/>
    <w:rsid w:val="001F4D5E"/>
    <w:rsid w:val="001F7802"/>
    <w:rsid w:val="00207416"/>
    <w:rsid w:val="002076EE"/>
    <w:rsid w:val="00210716"/>
    <w:rsid w:val="00211126"/>
    <w:rsid w:val="00216AAC"/>
    <w:rsid w:val="00217CC5"/>
    <w:rsid w:val="00221B3F"/>
    <w:rsid w:val="00223CC4"/>
    <w:rsid w:val="00227747"/>
    <w:rsid w:val="00227F4B"/>
    <w:rsid w:val="002315BB"/>
    <w:rsid w:val="00231808"/>
    <w:rsid w:val="00242EDB"/>
    <w:rsid w:val="00246BEB"/>
    <w:rsid w:val="00273EF1"/>
    <w:rsid w:val="0027558A"/>
    <w:rsid w:val="00275B08"/>
    <w:rsid w:val="002767E3"/>
    <w:rsid w:val="00276D8F"/>
    <w:rsid w:val="002778E4"/>
    <w:rsid w:val="0028347E"/>
    <w:rsid w:val="00283974"/>
    <w:rsid w:val="00286C77"/>
    <w:rsid w:val="00294809"/>
    <w:rsid w:val="002A200C"/>
    <w:rsid w:val="002A25F6"/>
    <w:rsid w:val="002A29DF"/>
    <w:rsid w:val="002A4EB1"/>
    <w:rsid w:val="002B66E2"/>
    <w:rsid w:val="002D576F"/>
    <w:rsid w:val="002E3205"/>
    <w:rsid w:val="002E61F7"/>
    <w:rsid w:val="002F3310"/>
    <w:rsid w:val="002F6E2A"/>
    <w:rsid w:val="00307FD3"/>
    <w:rsid w:val="00316E89"/>
    <w:rsid w:val="00317686"/>
    <w:rsid w:val="00324EAC"/>
    <w:rsid w:val="003264D6"/>
    <w:rsid w:val="00330D6C"/>
    <w:rsid w:val="00334362"/>
    <w:rsid w:val="00344516"/>
    <w:rsid w:val="00345BBA"/>
    <w:rsid w:val="0035150B"/>
    <w:rsid w:val="003551C5"/>
    <w:rsid w:val="00365AA4"/>
    <w:rsid w:val="003746F8"/>
    <w:rsid w:val="00374D2D"/>
    <w:rsid w:val="00381E67"/>
    <w:rsid w:val="0038282D"/>
    <w:rsid w:val="0038587D"/>
    <w:rsid w:val="00391F83"/>
    <w:rsid w:val="003A5943"/>
    <w:rsid w:val="003C02F1"/>
    <w:rsid w:val="003C3C99"/>
    <w:rsid w:val="003C48C8"/>
    <w:rsid w:val="003C5E20"/>
    <w:rsid w:val="003D27CF"/>
    <w:rsid w:val="003D71BC"/>
    <w:rsid w:val="003E1AD8"/>
    <w:rsid w:val="003E4A3A"/>
    <w:rsid w:val="003E5740"/>
    <w:rsid w:val="003E5880"/>
    <w:rsid w:val="003F5BE7"/>
    <w:rsid w:val="00400C09"/>
    <w:rsid w:val="004013BC"/>
    <w:rsid w:val="00411BA7"/>
    <w:rsid w:val="00415E56"/>
    <w:rsid w:val="0041634A"/>
    <w:rsid w:val="00422E45"/>
    <w:rsid w:val="00433CB9"/>
    <w:rsid w:val="00435003"/>
    <w:rsid w:val="00445ABF"/>
    <w:rsid w:val="00446B9A"/>
    <w:rsid w:val="00461EFC"/>
    <w:rsid w:val="0046319A"/>
    <w:rsid w:val="004639B3"/>
    <w:rsid w:val="004655E2"/>
    <w:rsid w:val="00467296"/>
    <w:rsid w:val="00467918"/>
    <w:rsid w:val="00472D94"/>
    <w:rsid w:val="00481130"/>
    <w:rsid w:val="00481DB2"/>
    <w:rsid w:val="00483E7E"/>
    <w:rsid w:val="00485CF0"/>
    <w:rsid w:val="004962A2"/>
    <w:rsid w:val="004A0A91"/>
    <w:rsid w:val="004A0D2B"/>
    <w:rsid w:val="004A2E06"/>
    <w:rsid w:val="004B5E0D"/>
    <w:rsid w:val="004B60CA"/>
    <w:rsid w:val="004C05FD"/>
    <w:rsid w:val="004C0A5C"/>
    <w:rsid w:val="004C41D5"/>
    <w:rsid w:val="004C7FB9"/>
    <w:rsid w:val="004D75BF"/>
    <w:rsid w:val="004E0C4B"/>
    <w:rsid w:val="004F07F9"/>
    <w:rsid w:val="004F355F"/>
    <w:rsid w:val="004F4581"/>
    <w:rsid w:val="00500417"/>
    <w:rsid w:val="005009F7"/>
    <w:rsid w:val="00514304"/>
    <w:rsid w:val="00535CAD"/>
    <w:rsid w:val="00543453"/>
    <w:rsid w:val="00552198"/>
    <w:rsid w:val="0055268A"/>
    <w:rsid w:val="005534FD"/>
    <w:rsid w:val="00554AB5"/>
    <w:rsid w:val="00566EE9"/>
    <w:rsid w:val="00573BFF"/>
    <w:rsid w:val="00573F52"/>
    <w:rsid w:val="00582921"/>
    <w:rsid w:val="00591507"/>
    <w:rsid w:val="005933D9"/>
    <w:rsid w:val="00594954"/>
    <w:rsid w:val="005978C2"/>
    <w:rsid w:val="005A39F3"/>
    <w:rsid w:val="005A55B6"/>
    <w:rsid w:val="005A55CD"/>
    <w:rsid w:val="005B4F9E"/>
    <w:rsid w:val="005B6145"/>
    <w:rsid w:val="005B6546"/>
    <w:rsid w:val="005B7EEB"/>
    <w:rsid w:val="005C611B"/>
    <w:rsid w:val="005C7E92"/>
    <w:rsid w:val="005D1B9B"/>
    <w:rsid w:val="005D252B"/>
    <w:rsid w:val="005D41E6"/>
    <w:rsid w:val="005E0E1E"/>
    <w:rsid w:val="005E185C"/>
    <w:rsid w:val="005E3FF6"/>
    <w:rsid w:val="005F142B"/>
    <w:rsid w:val="005F281B"/>
    <w:rsid w:val="005F5ED5"/>
    <w:rsid w:val="005F669E"/>
    <w:rsid w:val="005F7FFA"/>
    <w:rsid w:val="00601E83"/>
    <w:rsid w:val="006029A8"/>
    <w:rsid w:val="00607EFF"/>
    <w:rsid w:val="006110AF"/>
    <w:rsid w:val="0061345F"/>
    <w:rsid w:val="006154B5"/>
    <w:rsid w:val="006222E6"/>
    <w:rsid w:val="00632CF2"/>
    <w:rsid w:val="0063579F"/>
    <w:rsid w:val="00642F35"/>
    <w:rsid w:val="006474E1"/>
    <w:rsid w:val="00655E4D"/>
    <w:rsid w:val="00663BB0"/>
    <w:rsid w:val="0066550E"/>
    <w:rsid w:val="00676922"/>
    <w:rsid w:val="006832BE"/>
    <w:rsid w:val="006835F2"/>
    <w:rsid w:val="00686CED"/>
    <w:rsid w:val="00692516"/>
    <w:rsid w:val="0069591D"/>
    <w:rsid w:val="00696E19"/>
    <w:rsid w:val="006A04DD"/>
    <w:rsid w:val="006A203E"/>
    <w:rsid w:val="006C1CD5"/>
    <w:rsid w:val="006D613F"/>
    <w:rsid w:val="006D7372"/>
    <w:rsid w:val="006E0F8A"/>
    <w:rsid w:val="006E0FB3"/>
    <w:rsid w:val="006E1248"/>
    <w:rsid w:val="006E3690"/>
    <w:rsid w:val="006E7F7D"/>
    <w:rsid w:val="006F14CE"/>
    <w:rsid w:val="006F313E"/>
    <w:rsid w:val="006F3CA9"/>
    <w:rsid w:val="006F4D9E"/>
    <w:rsid w:val="006F5AAB"/>
    <w:rsid w:val="00700E0A"/>
    <w:rsid w:val="00725100"/>
    <w:rsid w:val="00732D6B"/>
    <w:rsid w:val="00744A0E"/>
    <w:rsid w:val="00744B4E"/>
    <w:rsid w:val="0074534D"/>
    <w:rsid w:val="00750216"/>
    <w:rsid w:val="00756937"/>
    <w:rsid w:val="007605BD"/>
    <w:rsid w:val="007673EA"/>
    <w:rsid w:val="007740D2"/>
    <w:rsid w:val="007755F1"/>
    <w:rsid w:val="00781F75"/>
    <w:rsid w:val="00782F12"/>
    <w:rsid w:val="007913D2"/>
    <w:rsid w:val="007967B7"/>
    <w:rsid w:val="007A2518"/>
    <w:rsid w:val="007A40F5"/>
    <w:rsid w:val="007A674F"/>
    <w:rsid w:val="007C5965"/>
    <w:rsid w:val="007D1017"/>
    <w:rsid w:val="007D5D3E"/>
    <w:rsid w:val="007E10B9"/>
    <w:rsid w:val="007E1FBD"/>
    <w:rsid w:val="007F2B72"/>
    <w:rsid w:val="007F317F"/>
    <w:rsid w:val="00811918"/>
    <w:rsid w:val="00813A2C"/>
    <w:rsid w:val="00820DBC"/>
    <w:rsid w:val="00821D97"/>
    <w:rsid w:val="008311F2"/>
    <w:rsid w:val="00831B92"/>
    <w:rsid w:val="00831C12"/>
    <w:rsid w:val="00831E6B"/>
    <w:rsid w:val="00847875"/>
    <w:rsid w:val="008514D9"/>
    <w:rsid w:val="008605E9"/>
    <w:rsid w:val="00864CBB"/>
    <w:rsid w:val="008660E9"/>
    <w:rsid w:val="00875122"/>
    <w:rsid w:val="008751A6"/>
    <w:rsid w:val="0087544C"/>
    <w:rsid w:val="00875551"/>
    <w:rsid w:val="00875CCC"/>
    <w:rsid w:val="00875EF0"/>
    <w:rsid w:val="008779A5"/>
    <w:rsid w:val="008805E1"/>
    <w:rsid w:val="00895DFB"/>
    <w:rsid w:val="008A1C19"/>
    <w:rsid w:val="008A2E8A"/>
    <w:rsid w:val="008A49C1"/>
    <w:rsid w:val="008A4FF8"/>
    <w:rsid w:val="008B0411"/>
    <w:rsid w:val="008B41B6"/>
    <w:rsid w:val="008C3090"/>
    <w:rsid w:val="008C770C"/>
    <w:rsid w:val="008D62CF"/>
    <w:rsid w:val="008E333C"/>
    <w:rsid w:val="008E43A4"/>
    <w:rsid w:val="008E526A"/>
    <w:rsid w:val="00902841"/>
    <w:rsid w:val="009121B3"/>
    <w:rsid w:val="00921D35"/>
    <w:rsid w:val="009233D8"/>
    <w:rsid w:val="00923A73"/>
    <w:rsid w:val="00932298"/>
    <w:rsid w:val="0094550F"/>
    <w:rsid w:val="00945B6A"/>
    <w:rsid w:val="009558AC"/>
    <w:rsid w:val="00960C31"/>
    <w:rsid w:val="0096483D"/>
    <w:rsid w:val="00964F18"/>
    <w:rsid w:val="00965167"/>
    <w:rsid w:val="00965833"/>
    <w:rsid w:val="009732DA"/>
    <w:rsid w:val="0097634B"/>
    <w:rsid w:val="00982FE5"/>
    <w:rsid w:val="00990719"/>
    <w:rsid w:val="009916ED"/>
    <w:rsid w:val="0099447E"/>
    <w:rsid w:val="009973BE"/>
    <w:rsid w:val="009A6E1C"/>
    <w:rsid w:val="009B1DDB"/>
    <w:rsid w:val="009C3574"/>
    <w:rsid w:val="009C7D51"/>
    <w:rsid w:val="009D628B"/>
    <w:rsid w:val="009D66BC"/>
    <w:rsid w:val="009E6162"/>
    <w:rsid w:val="009E67BD"/>
    <w:rsid w:val="009F180A"/>
    <w:rsid w:val="009F38A1"/>
    <w:rsid w:val="009F6C13"/>
    <w:rsid w:val="00A00ED9"/>
    <w:rsid w:val="00A101B1"/>
    <w:rsid w:val="00A14CE2"/>
    <w:rsid w:val="00A23BB5"/>
    <w:rsid w:val="00A27549"/>
    <w:rsid w:val="00A30F2A"/>
    <w:rsid w:val="00A35E01"/>
    <w:rsid w:val="00A36005"/>
    <w:rsid w:val="00A37F72"/>
    <w:rsid w:val="00A44BB5"/>
    <w:rsid w:val="00A47379"/>
    <w:rsid w:val="00A5031A"/>
    <w:rsid w:val="00A50D9F"/>
    <w:rsid w:val="00A52CFB"/>
    <w:rsid w:val="00A53411"/>
    <w:rsid w:val="00A55579"/>
    <w:rsid w:val="00A66E04"/>
    <w:rsid w:val="00A723FB"/>
    <w:rsid w:val="00A75340"/>
    <w:rsid w:val="00A76657"/>
    <w:rsid w:val="00A80087"/>
    <w:rsid w:val="00A84D30"/>
    <w:rsid w:val="00A85EE9"/>
    <w:rsid w:val="00A9344F"/>
    <w:rsid w:val="00A96737"/>
    <w:rsid w:val="00A9742B"/>
    <w:rsid w:val="00A97820"/>
    <w:rsid w:val="00AA0E00"/>
    <w:rsid w:val="00AA759B"/>
    <w:rsid w:val="00AB0F71"/>
    <w:rsid w:val="00AD6626"/>
    <w:rsid w:val="00AE1484"/>
    <w:rsid w:val="00AE198A"/>
    <w:rsid w:val="00AE1C3E"/>
    <w:rsid w:val="00AE3C40"/>
    <w:rsid w:val="00AF1A52"/>
    <w:rsid w:val="00AF7CCD"/>
    <w:rsid w:val="00AF7ED9"/>
    <w:rsid w:val="00B021E6"/>
    <w:rsid w:val="00B028B5"/>
    <w:rsid w:val="00B03E9A"/>
    <w:rsid w:val="00B04433"/>
    <w:rsid w:val="00B053CF"/>
    <w:rsid w:val="00B078AC"/>
    <w:rsid w:val="00B07DC4"/>
    <w:rsid w:val="00B1256F"/>
    <w:rsid w:val="00B23188"/>
    <w:rsid w:val="00B27E05"/>
    <w:rsid w:val="00B31AAC"/>
    <w:rsid w:val="00B41BED"/>
    <w:rsid w:val="00B443AE"/>
    <w:rsid w:val="00B51FB0"/>
    <w:rsid w:val="00B53B3C"/>
    <w:rsid w:val="00B53CDC"/>
    <w:rsid w:val="00B609EB"/>
    <w:rsid w:val="00B65A51"/>
    <w:rsid w:val="00B716F9"/>
    <w:rsid w:val="00B73C45"/>
    <w:rsid w:val="00B751FF"/>
    <w:rsid w:val="00B76364"/>
    <w:rsid w:val="00B809F0"/>
    <w:rsid w:val="00B80D15"/>
    <w:rsid w:val="00B81D71"/>
    <w:rsid w:val="00BA17E7"/>
    <w:rsid w:val="00BA50AE"/>
    <w:rsid w:val="00BB049C"/>
    <w:rsid w:val="00BB4AB6"/>
    <w:rsid w:val="00BC08E1"/>
    <w:rsid w:val="00BC7678"/>
    <w:rsid w:val="00BD4321"/>
    <w:rsid w:val="00BD619A"/>
    <w:rsid w:val="00BE0FE7"/>
    <w:rsid w:val="00BE1B76"/>
    <w:rsid w:val="00BE3803"/>
    <w:rsid w:val="00BE52B6"/>
    <w:rsid w:val="00BE5F4B"/>
    <w:rsid w:val="00BF1A98"/>
    <w:rsid w:val="00C006B7"/>
    <w:rsid w:val="00C0154C"/>
    <w:rsid w:val="00C0466A"/>
    <w:rsid w:val="00C14B15"/>
    <w:rsid w:val="00C2194D"/>
    <w:rsid w:val="00C31675"/>
    <w:rsid w:val="00C40D97"/>
    <w:rsid w:val="00C41FFF"/>
    <w:rsid w:val="00C42463"/>
    <w:rsid w:val="00C5030D"/>
    <w:rsid w:val="00C50E4B"/>
    <w:rsid w:val="00C5427B"/>
    <w:rsid w:val="00C575C4"/>
    <w:rsid w:val="00C626DD"/>
    <w:rsid w:val="00C7170C"/>
    <w:rsid w:val="00C71824"/>
    <w:rsid w:val="00C76898"/>
    <w:rsid w:val="00C800EA"/>
    <w:rsid w:val="00C90E3A"/>
    <w:rsid w:val="00C93324"/>
    <w:rsid w:val="00C97725"/>
    <w:rsid w:val="00CA7EB2"/>
    <w:rsid w:val="00CB27B5"/>
    <w:rsid w:val="00CB549D"/>
    <w:rsid w:val="00CB5A77"/>
    <w:rsid w:val="00CC3741"/>
    <w:rsid w:val="00CC3FB4"/>
    <w:rsid w:val="00CC3FDA"/>
    <w:rsid w:val="00CC6964"/>
    <w:rsid w:val="00CD0939"/>
    <w:rsid w:val="00CD41B2"/>
    <w:rsid w:val="00CE2123"/>
    <w:rsid w:val="00CE214F"/>
    <w:rsid w:val="00CE50EA"/>
    <w:rsid w:val="00D01977"/>
    <w:rsid w:val="00D07407"/>
    <w:rsid w:val="00D139E4"/>
    <w:rsid w:val="00D13A84"/>
    <w:rsid w:val="00D17562"/>
    <w:rsid w:val="00D5059D"/>
    <w:rsid w:val="00D627A1"/>
    <w:rsid w:val="00D637F6"/>
    <w:rsid w:val="00D6474A"/>
    <w:rsid w:val="00D653E0"/>
    <w:rsid w:val="00D7426F"/>
    <w:rsid w:val="00D76343"/>
    <w:rsid w:val="00D83237"/>
    <w:rsid w:val="00D83E7D"/>
    <w:rsid w:val="00D9173A"/>
    <w:rsid w:val="00D9499E"/>
    <w:rsid w:val="00DA00BC"/>
    <w:rsid w:val="00DA11E9"/>
    <w:rsid w:val="00DA442C"/>
    <w:rsid w:val="00DB1D65"/>
    <w:rsid w:val="00DB3167"/>
    <w:rsid w:val="00DB37CE"/>
    <w:rsid w:val="00DB6840"/>
    <w:rsid w:val="00DC767F"/>
    <w:rsid w:val="00DC7C09"/>
    <w:rsid w:val="00DD04A3"/>
    <w:rsid w:val="00DD1E89"/>
    <w:rsid w:val="00DE0C1C"/>
    <w:rsid w:val="00DE6AA1"/>
    <w:rsid w:val="00DF0896"/>
    <w:rsid w:val="00DF1FCB"/>
    <w:rsid w:val="00DF4924"/>
    <w:rsid w:val="00E01BBC"/>
    <w:rsid w:val="00E056D7"/>
    <w:rsid w:val="00E05E37"/>
    <w:rsid w:val="00E129C4"/>
    <w:rsid w:val="00E1458D"/>
    <w:rsid w:val="00E23F90"/>
    <w:rsid w:val="00E249DD"/>
    <w:rsid w:val="00E27483"/>
    <w:rsid w:val="00E31133"/>
    <w:rsid w:val="00E32EC1"/>
    <w:rsid w:val="00E374D9"/>
    <w:rsid w:val="00E41E29"/>
    <w:rsid w:val="00E44936"/>
    <w:rsid w:val="00E45865"/>
    <w:rsid w:val="00E5426A"/>
    <w:rsid w:val="00E5492A"/>
    <w:rsid w:val="00E572F1"/>
    <w:rsid w:val="00E62079"/>
    <w:rsid w:val="00E72E0E"/>
    <w:rsid w:val="00E95EC8"/>
    <w:rsid w:val="00EA077A"/>
    <w:rsid w:val="00EB131A"/>
    <w:rsid w:val="00EC1FEF"/>
    <w:rsid w:val="00EC2F89"/>
    <w:rsid w:val="00EC388E"/>
    <w:rsid w:val="00EC48D9"/>
    <w:rsid w:val="00EC7611"/>
    <w:rsid w:val="00ED4F70"/>
    <w:rsid w:val="00ED657A"/>
    <w:rsid w:val="00ED7CFA"/>
    <w:rsid w:val="00EF5265"/>
    <w:rsid w:val="00EF60FB"/>
    <w:rsid w:val="00F02C90"/>
    <w:rsid w:val="00F02E08"/>
    <w:rsid w:val="00F26AF8"/>
    <w:rsid w:val="00F322F6"/>
    <w:rsid w:val="00F35F74"/>
    <w:rsid w:val="00F40FC5"/>
    <w:rsid w:val="00F46CBF"/>
    <w:rsid w:val="00F60A93"/>
    <w:rsid w:val="00F61183"/>
    <w:rsid w:val="00F65FCF"/>
    <w:rsid w:val="00F71D3F"/>
    <w:rsid w:val="00F73A28"/>
    <w:rsid w:val="00F74E4A"/>
    <w:rsid w:val="00F75324"/>
    <w:rsid w:val="00F85E5A"/>
    <w:rsid w:val="00F91BCD"/>
    <w:rsid w:val="00F9687E"/>
    <w:rsid w:val="00FA0A11"/>
    <w:rsid w:val="00FA7F30"/>
    <w:rsid w:val="00FB1202"/>
    <w:rsid w:val="00FB2544"/>
    <w:rsid w:val="00FB4D19"/>
    <w:rsid w:val="00FC45B4"/>
    <w:rsid w:val="00FC6CE7"/>
    <w:rsid w:val="00FD39C8"/>
    <w:rsid w:val="00FD79D0"/>
    <w:rsid w:val="00FF3DCE"/>
    <w:rsid w:val="00FF6059"/>
    <w:rsid w:val="61B90582"/>
    <w:rsid w:val="7784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doNotAutoCompressPictures/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qFormat="1" w:unhideWhenUsed="0" w:uiPriority="99" w:name="FollowedHyperlink"/>
    <w:lsdException w:qFormat="1" w:unhideWhenUsed="0" w:uiPriority="99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99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15"/>
    <w:qFormat/>
    <w:uiPriority w:val="99"/>
    <w:pPr>
      <w:keepNext/>
      <w:keepLines/>
      <w:spacing w:before="240" w:after="0"/>
      <w:outlineLvl w:val="0"/>
    </w:pPr>
    <w:rPr>
      <w:rFonts w:ascii="Cambria" w:hAnsi="Cambria"/>
      <w:color w:val="365F91"/>
      <w:sz w:val="32"/>
      <w:szCs w:val="32"/>
      <w:lang w:eastAsia="ru-RU"/>
    </w:rPr>
  </w:style>
  <w:style w:type="paragraph" w:styleId="3">
    <w:name w:val="heading 5"/>
    <w:basedOn w:val="1"/>
    <w:next w:val="1"/>
    <w:link w:val="22"/>
    <w:semiHidden/>
    <w:unhideWhenUsed/>
    <w:qFormat/>
    <w:locked/>
    <w:uiPriority w:val="0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color w:val="376092" w:themeColor="accent1" w:themeShade="BF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FollowedHyperlink"/>
    <w:semiHidden/>
    <w:qFormat/>
    <w:uiPriority w:val="99"/>
    <w:rPr>
      <w:rFonts w:cs="Times New Roman"/>
      <w:color w:val="800080"/>
      <w:u w:val="single"/>
    </w:rPr>
  </w:style>
  <w:style w:type="character" w:styleId="7">
    <w:name w:val="Hyperlink"/>
    <w:qFormat/>
    <w:uiPriority w:val="99"/>
    <w:rPr>
      <w:rFonts w:cs="Times New Roman"/>
      <w:color w:val="0000FF"/>
      <w:u w:val="single"/>
    </w:rPr>
  </w:style>
  <w:style w:type="character" w:styleId="8">
    <w:name w:val="Strong"/>
    <w:qFormat/>
    <w:locked/>
    <w:uiPriority w:val="99"/>
    <w:rPr>
      <w:rFonts w:cs="Times New Roman"/>
      <w:b/>
    </w:rPr>
  </w:style>
  <w:style w:type="paragraph" w:styleId="9">
    <w:name w:val="Balloon Text"/>
    <w:basedOn w:val="1"/>
    <w:link w:val="17"/>
    <w:semiHidden/>
    <w:qFormat/>
    <w:uiPriority w:val="99"/>
    <w:pPr>
      <w:spacing w:after="0" w:line="240" w:lineRule="auto"/>
    </w:pPr>
    <w:rPr>
      <w:rFonts w:ascii="Segoe UI" w:hAnsi="Segoe UI"/>
      <w:sz w:val="18"/>
      <w:szCs w:val="18"/>
      <w:lang w:eastAsia="ru-RU"/>
    </w:rPr>
  </w:style>
  <w:style w:type="paragraph" w:styleId="10">
    <w:name w:val="header"/>
    <w:basedOn w:val="1"/>
    <w:link w:val="24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1">
    <w:name w:val="Body Text"/>
    <w:basedOn w:val="1"/>
    <w:link w:val="23"/>
    <w:semiHidden/>
    <w:unhideWhenUsed/>
    <w:qFormat/>
    <w:uiPriority w:val="99"/>
    <w:pPr>
      <w:spacing w:after="120"/>
    </w:pPr>
  </w:style>
  <w:style w:type="paragraph" w:styleId="12">
    <w:name w:val="footer"/>
    <w:basedOn w:val="1"/>
    <w:link w:val="25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3">
    <w:name w:val="Normal (Web)"/>
    <w:basedOn w:val="1"/>
    <w:semiHidden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table" w:styleId="14">
    <w:name w:val="Table Grid"/>
    <w:basedOn w:val="5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">
    <w:name w:val="Заголовок 1 Знак"/>
    <w:link w:val="2"/>
    <w:qFormat/>
    <w:locked/>
    <w:uiPriority w:val="99"/>
    <w:rPr>
      <w:rFonts w:ascii="Cambria" w:hAnsi="Cambria" w:cs="Times New Roman"/>
      <w:color w:val="365F91"/>
      <w:sz w:val="32"/>
    </w:rPr>
  </w:style>
  <w:style w:type="paragraph" w:styleId="16">
    <w:name w:val="List Paragraph"/>
    <w:basedOn w:val="1"/>
    <w:qFormat/>
    <w:uiPriority w:val="99"/>
    <w:pPr>
      <w:ind w:left="720"/>
      <w:contextualSpacing/>
    </w:pPr>
  </w:style>
  <w:style w:type="character" w:customStyle="1" w:styleId="17">
    <w:name w:val="Текст выноски Знак"/>
    <w:link w:val="9"/>
    <w:semiHidden/>
    <w:qFormat/>
    <w:locked/>
    <w:uiPriority w:val="99"/>
    <w:rPr>
      <w:rFonts w:ascii="Segoe UI" w:hAnsi="Segoe UI" w:cs="Times New Roman"/>
      <w:sz w:val="18"/>
    </w:rPr>
  </w:style>
  <w:style w:type="paragraph" w:styleId="18">
    <w:name w:val="No Spacing"/>
    <w:qFormat/>
    <w:uiPriority w:val="1"/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customStyle="1" w:styleId="19">
    <w:name w:val="Неразрешенное упоминание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0">
    <w:name w:val="c5"/>
    <w:qFormat/>
    <w:uiPriority w:val="0"/>
  </w:style>
  <w:style w:type="paragraph" w:customStyle="1" w:styleId="21">
    <w:name w:val="Default"/>
    <w:qFormat/>
    <w:uiPriority w:val="0"/>
    <w:pPr>
      <w:autoSpaceDE w:val="0"/>
      <w:autoSpaceDN w:val="0"/>
      <w:adjustRightInd w:val="0"/>
    </w:pPr>
    <w:rPr>
      <w:rFonts w:ascii="Times New Roman" w:hAnsi="Times New Roman" w:eastAsia="Calibri" w:cs="Times New Roman"/>
      <w:color w:val="000000"/>
      <w:sz w:val="24"/>
      <w:szCs w:val="24"/>
      <w:lang w:val="ru-RU" w:eastAsia="en-US" w:bidi="ar-SA"/>
    </w:rPr>
  </w:style>
  <w:style w:type="character" w:customStyle="1" w:styleId="22">
    <w:name w:val="Заголовок 5 Знак"/>
    <w:basedOn w:val="4"/>
    <w:link w:val="3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2"/>
      <w:szCs w:val="22"/>
      <w:lang w:eastAsia="en-US"/>
    </w:rPr>
  </w:style>
  <w:style w:type="character" w:customStyle="1" w:styleId="23">
    <w:name w:val="Основной текст Знак"/>
    <w:basedOn w:val="4"/>
    <w:link w:val="11"/>
    <w:semiHidden/>
    <w:qFormat/>
    <w:uiPriority w:val="99"/>
    <w:rPr>
      <w:sz w:val="22"/>
      <w:szCs w:val="22"/>
      <w:lang w:eastAsia="en-US"/>
    </w:rPr>
  </w:style>
  <w:style w:type="character" w:customStyle="1" w:styleId="24">
    <w:name w:val="Верхний колонтитул Знак"/>
    <w:basedOn w:val="4"/>
    <w:link w:val="10"/>
    <w:qFormat/>
    <w:uiPriority w:val="99"/>
    <w:rPr>
      <w:sz w:val="22"/>
      <w:szCs w:val="22"/>
      <w:lang w:eastAsia="en-US"/>
    </w:rPr>
  </w:style>
  <w:style w:type="character" w:customStyle="1" w:styleId="25">
    <w:name w:val="Нижний колонтитул Знак"/>
    <w:basedOn w:val="4"/>
    <w:link w:val="12"/>
    <w:qFormat/>
    <w:uiPriority w:val="99"/>
    <w:rPr>
      <w:sz w:val="22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4889</Words>
  <Characters>27870</Characters>
  <Lines>232</Lines>
  <Paragraphs>65</Paragraphs>
  <TotalTime>6618</TotalTime>
  <ScaleCrop>false</ScaleCrop>
  <LinksUpToDate>false</LinksUpToDate>
  <CharactersWithSpaces>32694</CharactersWithSpaces>
  <Application>WPS Office_12.2.0.21179_F1E327BC-269C-435d-A152-05C5408002CA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2022-03-11T13:59:00Z</dcterms:created>
  <dc:creator>olga</dc:creator>
  <cp:lastModifiedBy>olga</cp:lastModifiedBy>
  <cp:lastPrinted>2022-03-13T16:35:00Z</cp:lastPrinted>
  <dcterms:modified xsi:type="dcterms:W3CDTF">2025-06-14T17:20:32Z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B5A4F131ED5F4D8889EADBD36D7BEA16_12</vt:lpwstr>
  </property>
</Properties>
</file>